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BBB495" w14:textId="77777777" w:rsidR="00DA3570" w:rsidRPr="008D6D90" w:rsidRDefault="00DA3570" w:rsidP="00DA3570">
      <w:pPr>
        <w:jc w:val="center"/>
        <w:rPr>
          <w:rFonts w:ascii="Arial" w:hAnsi="Arial" w:cs="Arial"/>
          <w:b/>
          <w:sz w:val="20"/>
          <w:szCs w:val="20"/>
          <w:lang w:val="en-GB"/>
        </w:rPr>
      </w:pPr>
      <w:r w:rsidRPr="008D6D90">
        <w:rPr>
          <w:rFonts w:ascii="Arial" w:hAnsi="Arial" w:cs="Arial"/>
          <w:b/>
          <w:sz w:val="20"/>
          <w:szCs w:val="20"/>
          <w:lang w:val="en-GB"/>
        </w:rPr>
        <w:t>Annex 1</w:t>
      </w:r>
    </w:p>
    <w:p w14:paraId="650B7FE9" w14:textId="77777777" w:rsidR="00DA3570" w:rsidRPr="008D6D90" w:rsidRDefault="00DA3570" w:rsidP="00DA3570">
      <w:pPr>
        <w:jc w:val="both"/>
        <w:rPr>
          <w:rFonts w:ascii="Arial" w:hAnsi="Arial" w:cs="Arial"/>
          <w:b/>
          <w:sz w:val="20"/>
          <w:szCs w:val="20"/>
          <w:lang w:val="en-GB"/>
        </w:rPr>
      </w:pPr>
    </w:p>
    <w:p w14:paraId="0536E7F0" w14:textId="77777777" w:rsidR="00DA3570" w:rsidRPr="008D6D90" w:rsidRDefault="00DA3570" w:rsidP="00DA3570">
      <w:pPr>
        <w:jc w:val="center"/>
        <w:rPr>
          <w:rFonts w:ascii="Arial" w:hAnsi="Arial" w:cs="Arial"/>
          <w:b/>
          <w:sz w:val="20"/>
          <w:szCs w:val="20"/>
          <w:lang w:val="en-GB"/>
        </w:rPr>
      </w:pPr>
      <w:r w:rsidRPr="008D6D90">
        <w:rPr>
          <w:rFonts w:ascii="Arial" w:hAnsi="Arial" w:cs="Arial"/>
          <w:b/>
          <w:sz w:val="20"/>
          <w:szCs w:val="20"/>
          <w:lang w:val="en-GB"/>
        </w:rPr>
        <w:t>Explanations of the effect under the applicable Consent Provisions of being treated as an accredited investor</w:t>
      </w:r>
    </w:p>
    <w:p w14:paraId="266C90F2" w14:textId="77777777" w:rsidR="00DA3570" w:rsidRDefault="00DA3570" w:rsidP="00DA3570">
      <w:pPr>
        <w:jc w:val="both"/>
        <w:rPr>
          <w:rFonts w:ascii="Arial" w:hAnsi="Arial" w:cs="Arial"/>
          <w:b/>
          <w:sz w:val="20"/>
          <w:szCs w:val="20"/>
          <w:lang w:val="en-GB"/>
        </w:rPr>
      </w:pPr>
    </w:p>
    <w:p w14:paraId="2E015494" w14:textId="77777777" w:rsidR="00DA3570" w:rsidRPr="008D6D90" w:rsidRDefault="00DA3570" w:rsidP="00DA3570">
      <w:pPr>
        <w:jc w:val="both"/>
        <w:rPr>
          <w:rFonts w:ascii="Arial" w:hAnsi="Arial" w:cs="Arial"/>
          <w:b/>
          <w:sz w:val="20"/>
          <w:szCs w:val="20"/>
          <w:lang w:val="en-GB"/>
        </w:rPr>
      </w:pPr>
    </w:p>
    <w:p w14:paraId="0416823E" w14:textId="77777777" w:rsidR="00DA3570" w:rsidRPr="008D6D90" w:rsidRDefault="00DA3570" w:rsidP="00DA3570">
      <w:pPr>
        <w:pStyle w:val="ListParagraph"/>
        <w:numPr>
          <w:ilvl w:val="0"/>
          <w:numId w:val="6"/>
        </w:numPr>
        <w:ind w:hanging="720"/>
        <w:jc w:val="both"/>
        <w:rPr>
          <w:rFonts w:ascii="Arial" w:hAnsi="Arial" w:cs="Arial"/>
          <w:sz w:val="20"/>
          <w:szCs w:val="20"/>
          <w:u w:val="single"/>
          <w:lang w:val="en-GB"/>
        </w:rPr>
      </w:pPr>
      <w:r w:rsidRPr="008D6D90">
        <w:rPr>
          <w:rFonts w:ascii="Arial" w:hAnsi="Arial" w:cs="Arial"/>
          <w:sz w:val="20"/>
          <w:szCs w:val="20"/>
          <w:u w:val="single"/>
          <w:lang w:val="en-GB"/>
        </w:rPr>
        <w:t>Definitions:</w:t>
      </w:r>
    </w:p>
    <w:p w14:paraId="6E8F3B25" w14:textId="77777777" w:rsidR="00DA3570" w:rsidRPr="008D6D90" w:rsidRDefault="00DA3570" w:rsidP="00DA3570">
      <w:pPr>
        <w:jc w:val="both"/>
        <w:rPr>
          <w:rFonts w:ascii="Arial" w:hAnsi="Arial" w:cs="Arial"/>
          <w:sz w:val="20"/>
          <w:szCs w:val="20"/>
          <w:u w:val="single"/>
          <w:lang w:val="en-GB"/>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540"/>
        <w:gridCol w:w="6390"/>
      </w:tblGrid>
      <w:tr w:rsidR="00D41A7E" w14:paraId="659B92A6" w14:textId="77777777" w:rsidTr="00382915">
        <w:tc>
          <w:tcPr>
            <w:tcW w:w="2430" w:type="dxa"/>
          </w:tcPr>
          <w:p w14:paraId="3463645B" w14:textId="0CA193C5" w:rsidR="00D41A7E" w:rsidRPr="00D41A7E" w:rsidRDefault="00D41A7E" w:rsidP="005127D8">
            <w:pPr>
              <w:jc w:val="both"/>
              <w:rPr>
                <w:rFonts w:ascii="Arial" w:hAnsi="Arial" w:cs="Arial"/>
                <w:sz w:val="20"/>
                <w:szCs w:val="20"/>
                <w:lang w:val="en-GB"/>
              </w:rPr>
            </w:pPr>
            <w:r>
              <w:rPr>
                <w:rFonts w:ascii="Arial" w:hAnsi="Arial" w:cs="Arial"/>
                <w:sz w:val="20"/>
                <w:szCs w:val="20"/>
                <w:lang w:val="en-GB"/>
              </w:rPr>
              <w:t>“</w:t>
            </w:r>
            <w:r>
              <w:rPr>
                <w:rFonts w:ascii="Arial" w:hAnsi="Arial" w:cs="Arial"/>
                <w:b/>
                <w:sz w:val="20"/>
                <w:szCs w:val="20"/>
                <w:lang w:val="en-GB"/>
              </w:rPr>
              <w:t>CMS Licence Holder</w:t>
            </w:r>
            <w:r>
              <w:rPr>
                <w:rFonts w:ascii="Arial" w:hAnsi="Arial" w:cs="Arial"/>
                <w:sz w:val="20"/>
                <w:szCs w:val="20"/>
                <w:lang w:val="en-GB"/>
              </w:rPr>
              <w:t>”</w:t>
            </w:r>
          </w:p>
        </w:tc>
        <w:tc>
          <w:tcPr>
            <w:tcW w:w="540" w:type="dxa"/>
          </w:tcPr>
          <w:p w14:paraId="640DD431" w14:textId="0BA43AD9" w:rsidR="00D41A7E" w:rsidRPr="008D6D90" w:rsidRDefault="00D41A7E" w:rsidP="005127D8">
            <w:pPr>
              <w:jc w:val="both"/>
              <w:rPr>
                <w:rFonts w:ascii="Arial" w:hAnsi="Arial" w:cs="Arial"/>
                <w:sz w:val="20"/>
                <w:szCs w:val="20"/>
                <w:lang w:val="en-GB"/>
              </w:rPr>
            </w:pPr>
            <w:r w:rsidRPr="008D6D90">
              <w:rPr>
                <w:rFonts w:ascii="Arial" w:hAnsi="Arial" w:cs="Arial"/>
                <w:sz w:val="20"/>
                <w:szCs w:val="20"/>
                <w:lang w:val="en-GB"/>
              </w:rPr>
              <w:t>–</w:t>
            </w:r>
          </w:p>
        </w:tc>
        <w:tc>
          <w:tcPr>
            <w:tcW w:w="6390" w:type="dxa"/>
          </w:tcPr>
          <w:p w14:paraId="0192538A" w14:textId="1A0735D7" w:rsidR="00D41A7E" w:rsidRPr="008D6D90" w:rsidRDefault="00D41A7E" w:rsidP="005127D8">
            <w:pPr>
              <w:jc w:val="both"/>
              <w:rPr>
                <w:rFonts w:ascii="Arial" w:hAnsi="Arial" w:cs="Arial"/>
                <w:sz w:val="20"/>
                <w:szCs w:val="20"/>
                <w:lang w:val="en-GB"/>
              </w:rPr>
            </w:pPr>
            <w:r>
              <w:rPr>
                <w:rFonts w:ascii="Arial" w:hAnsi="Arial" w:cs="Arial"/>
                <w:sz w:val="20"/>
                <w:szCs w:val="20"/>
                <w:lang w:val="en-GB"/>
              </w:rPr>
              <w:t>Capital Markets Services Licence Holder</w:t>
            </w:r>
          </w:p>
        </w:tc>
      </w:tr>
      <w:tr w:rsidR="00DA3570" w14:paraId="192C5C33" w14:textId="77777777" w:rsidTr="00382915">
        <w:tc>
          <w:tcPr>
            <w:tcW w:w="2430" w:type="dxa"/>
          </w:tcPr>
          <w:p w14:paraId="07DCE43E" w14:textId="77777777" w:rsidR="00DA3570" w:rsidRPr="008D6D90" w:rsidRDefault="00DA3570" w:rsidP="005127D8">
            <w:pPr>
              <w:jc w:val="both"/>
              <w:rPr>
                <w:rFonts w:ascii="Arial" w:hAnsi="Arial" w:cs="Arial"/>
                <w:sz w:val="20"/>
                <w:szCs w:val="20"/>
                <w:lang w:val="en-GB"/>
              </w:rPr>
            </w:pPr>
            <w:r w:rsidRPr="008D6D90">
              <w:rPr>
                <w:rFonts w:ascii="Arial" w:hAnsi="Arial" w:cs="Arial"/>
                <w:sz w:val="20"/>
                <w:szCs w:val="20"/>
                <w:lang w:val="en-GB"/>
              </w:rPr>
              <w:t>“</w:t>
            </w:r>
            <w:r w:rsidRPr="008D6D90">
              <w:rPr>
                <w:rFonts w:ascii="Arial" w:hAnsi="Arial" w:cs="Arial"/>
                <w:b/>
                <w:sz w:val="20"/>
                <w:szCs w:val="20"/>
                <w:lang w:val="en-GB"/>
              </w:rPr>
              <w:t>CIS</w:t>
            </w:r>
            <w:r w:rsidRPr="008D6D90">
              <w:rPr>
                <w:rFonts w:ascii="Arial" w:hAnsi="Arial" w:cs="Arial"/>
                <w:sz w:val="20"/>
                <w:szCs w:val="20"/>
                <w:lang w:val="en-GB"/>
              </w:rPr>
              <w:t>”</w:t>
            </w:r>
          </w:p>
        </w:tc>
        <w:tc>
          <w:tcPr>
            <w:tcW w:w="540" w:type="dxa"/>
          </w:tcPr>
          <w:p w14:paraId="402CE448" w14:textId="77777777" w:rsidR="00DA3570" w:rsidRPr="008D6D90" w:rsidRDefault="00DA3570" w:rsidP="005127D8">
            <w:pPr>
              <w:jc w:val="both"/>
              <w:rPr>
                <w:rFonts w:ascii="Arial" w:hAnsi="Arial" w:cs="Arial"/>
                <w:sz w:val="20"/>
                <w:szCs w:val="20"/>
                <w:lang w:val="en-GB"/>
              </w:rPr>
            </w:pPr>
            <w:r w:rsidRPr="008D6D90">
              <w:rPr>
                <w:rFonts w:ascii="Arial" w:hAnsi="Arial" w:cs="Arial"/>
                <w:sz w:val="20"/>
                <w:szCs w:val="20"/>
                <w:lang w:val="en-GB"/>
              </w:rPr>
              <w:t>–</w:t>
            </w:r>
          </w:p>
        </w:tc>
        <w:tc>
          <w:tcPr>
            <w:tcW w:w="6390" w:type="dxa"/>
          </w:tcPr>
          <w:p w14:paraId="153E7C1F" w14:textId="77777777" w:rsidR="00DA3570" w:rsidRPr="008D6D90" w:rsidRDefault="00DA3570" w:rsidP="005127D8">
            <w:pPr>
              <w:jc w:val="both"/>
              <w:rPr>
                <w:rFonts w:ascii="Arial" w:hAnsi="Arial" w:cs="Arial"/>
                <w:sz w:val="20"/>
                <w:szCs w:val="20"/>
                <w:lang w:val="en-GB"/>
              </w:rPr>
            </w:pPr>
            <w:r w:rsidRPr="008D6D90">
              <w:rPr>
                <w:rFonts w:ascii="Arial" w:hAnsi="Arial" w:cs="Arial"/>
                <w:sz w:val="20"/>
                <w:szCs w:val="20"/>
                <w:lang w:val="en-GB"/>
              </w:rPr>
              <w:t>Collective Investment Scheme</w:t>
            </w:r>
          </w:p>
        </w:tc>
      </w:tr>
      <w:tr w:rsidR="00DA3570" w14:paraId="449AAFEF" w14:textId="77777777" w:rsidTr="00382915">
        <w:tc>
          <w:tcPr>
            <w:tcW w:w="2430" w:type="dxa"/>
          </w:tcPr>
          <w:p w14:paraId="55D9C713" w14:textId="77777777" w:rsidR="00DA3570" w:rsidRPr="008D6D90" w:rsidRDefault="00DA3570" w:rsidP="005127D8">
            <w:pPr>
              <w:jc w:val="both"/>
              <w:rPr>
                <w:rFonts w:ascii="Arial" w:hAnsi="Arial" w:cs="Arial"/>
                <w:sz w:val="20"/>
                <w:szCs w:val="20"/>
                <w:lang w:val="en-GB"/>
              </w:rPr>
            </w:pPr>
            <w:r w:rsidRPr="008D6D90">
              <w:rPr>
                <w:rFonts w:ascii="Arial" w:hAnsi="Arial" w:cs="Arial"/>
                <w:sz w:val="20"/>
                <w:szCs w:val="20"/>
                <w:lang w:val="en-GB"/>
              </w:rPr>
              <w:t>“</w:t>
            </w:r>
            <w:r w:rsidRPr="008D6D90">
              <w:rPr>
                <w:rFonts w:ascii="Arial" w:hAnsi="Arial" w:cs="Arial"/>
                <w:b/>
                <w:sz w:val="20"/>
                <w:szCs w:val="20"/>
                <w:lang w:val="en-GB"/>
              </w:rPr>
              <w:t>FAA</w:t>
            </w:r>
            <w:r w:rsidRPr="008D6D90">
              <w:rPr>
                <w:rFonts w:ascii="Arial" w:hAnsi="Arial" w:cs="Arial"/>
                <w:sz w:val="20"/>
                <w:szCs w:val="20"/>
                <w:lang w:val="en-GB"/>
              </w:rPr>
              <w:t>”</w:t>
            </w:r>
          </w:p>
        </w:tc>
        <w:tc>
          <w:tcPr>
            <w:tcW w:w="540" w:type="dxa"/>
          </w:tcPr>
          <w:p w14:paraId="1EB706BC" w14:textId="77777777" w:rsidR="00DA3570" w:rsidRPr="008D6D90" w:rsidRDefault="00DA3570" w:rsidP="005127D8">
            <w:pPr>
              <w:jc w:val="both"/>
              <w:rPr>
                <w:rFonts w:ascii="Arial" w:hAnsi="Arial" w:cs="Arial"/>
                <w:sz w:val="20"/>
                <w:szCs w:val="20"/>
                <w:lang w:val="en-GB"/>
              </w:rPr>
            </w:pPr>
            <w:r w:rsidRPr="008D6D90">
              <w:rPr>
                <w:rFonts w:ascii="Arial" w:hAnsi="Arial" w:cs="Arial"/>
                <w:sz w:val="20"/>
                <w:szCs w:val="20"/>
                <w:lang w:val="en-GB"/>
              </w:rPr>
              <w:t>–</w:t>
            </w:r>
          </w:p>
        </w:tc>
        <w:tc>
          <w:tcPr>
            <w:tcW w:w="6390" w:type="dxa"/>
          </w:tcPr>
          <w:p w14:paraId="6E8A242C" w14:textId="77777777" w:rsidR="00DA3570" w:rsidRPr="008D6D90" w:rsidRDefault="00DA3570" w:rsidP="005127D8">
            <w:pPr>
              <w:jc w:val="both"/>
              <w:rPr>
                <w:rFonts w:ascii="Arial" w:hAnsi="Arial" w:cs="Arial"/>
                <w:sz w:val="20"/>
                <w:szCs w:val="20"/>
                <w:lang w:val="en-GB"/>
              </w:rPr>
            </w:pPr>
            <w:r w:rsidRPr="008D6D90">
              <w:rPr>
                <w:rFonts w:ascii="Arial" w:hAnsi="Arial" w:cs="Arial"/>
                <w:sz w:val="20"/>
                <w:szCs w:val="20"/>
                <w:lang w:val="en-GB"/>
              </w:rPr>
              <w:t>Financial Advisers Act (Chapter 110)</w:t>
            </w:r>
          </w:p>
        </w:tc>
      </w:tr>
      <w:tr w:rsidR="00DA3570" w14:paraId="4A98928A" w14:textId="77777777" w:rsidTr="00382915">
        <w:tc>
          <w:tcPr>
            <w:tcW w:w="2430" w:type="dxa"/>
          </w:tcPr>
          <w:p w14:paraId="7D5C38B7" w14:textId="77777777" w:rsidR="00DA3570" w:rsidRPr="008D6D90" w:rsidRDefault="00DA3570" w:rsidP="005127D8">
            <w:pPr>
              <w:jc w:val="both"/>
              <w:rPr>
                <w:rFonts w:ascii="Arial" w:hAnsi="Arial" w:cs="Arial"/>
                <w:sz w:val="20"/>
                <w:szCs w:val="20"/>
                <w:lang w:val="en-GB"/>
              </w:rPr>
            </w:pPr>
            <w:r w:rsidRPr="008D6D90">
              <w:rPr>
                <w:rFonts w:ascii="Arial" w:hAnsi="Arial" w:cs="Arial"/>
                <w:sz w:val="20"/>
                <w:szCs w:val="20"/>
                <w:lang w:val="en-GB"/>
              </w:rPr>
              <w:t>“</w:t>
            </w:r>
            <w:r w:rsidRPr="008D6D90">
              <w:rPr>
                <w:rFonts w:ascii="Arial" w:hAnsi="Arial" w:cs="Arial"/>
                <w:b/>
                <w:sz w:val="20"/>
                <w:szCs w:val="20"/>
                <w:lang w:val="en-GB"/>
              </w:rPr>
              <w:t>FAR</w:t>
            </w:r>
            <w:r w:rsidRPr="008D6D90">
              <w:rPr>
                <w:rFonts w:ascii="Arial" w:hAnsi="Arial" w:cs="Arial"/>
                <w:sz w:val="20"/>
                <w:szCs w:val="20"/>
                <w:lang w:val="en-GB"/>
              </w:rPr>
              <w:t>”</w:t>
            </w:r>
          </w:p>
        </w:tc>
        <w:tc>
          <w:tcPr>
            <w:tcW w:w="540" w:type="dxa"/>
          </w:tcPr>
          <w:p w14:paraId="55F8BCF7" w14:textId="77777777" w:rsidR="00DA3570" w:rsidRPr="008D6D90" w:rsidRDefault="00DA3570" w:rsidP="005127D8">
            <w:pPr>
              <w:jc w:val="both"/>
              <w:rPr>
                <w:rFonts w:ascii="Arial" w:hAnsi="Arial" w:cs="Arial"/>
                <w:sz w:val="20"/>
                <w:szCs w:val="20"/>
                <w:lang w:val="en-GB"/>
              </w:rPr>
            </w:pPr>
            <w:r w:rsidRPr="008D6D90">
              <w:rPr>
                <w:rFonts w:ascii="Arial" w:hAnsi="Arial" w:cs="Arial"/>
                <w:sz w:val="20"/>
                <w:szCs w:val="20"/>
                <w:lang w:val="en-GB"/>
              </w:rPr>
              <w:t>–</w:t>
            </w:r>
          </w:p>
        </w:tc>
        <w:tc>
          <w:tcPr>
            <w:tcW w:w="6390" w:type="dxa"/>
          </w:tcPr>
          <w:p w14:paraId="42762C91" w14:textId="77777777" w:rsidR="00DA3570" w:rsidRPr="008D6D90" w:rsidRDefault="00DA3570" w:rsidP="005127D8">
            <w:pPr>
              <w:jc w:val="both"/>
              <w:rPr>
                <w:rFonts w:ascii="Arial" w:hAnsi="Arial" w:cs="Arial"/>
                <w:sz w:val="20"/>
                <w:szCs w:val="20"/>
                <w:lang w:val="en-GB"/>
              </w:rPr>
            </w:pPr>
            <w:r w:rsidRPr="008D6D90">
              <w:rPr>
                <w:rFonts w:ascii="Arial" w:hAnsi="Arial" w:cs="Arial"/>
                <w:sz w:val="20"/>
                <w:szCs w:val="20"/>
                <w:lang w:val="en-GB"/>
              </w:rPr>
              <w:t xml:space="preserve">Financial Advisers Regulations (Chapter 110, </w:t>
            </w:r>
            <w:proofErr w:type="spellStart"/>
            <w:r w:rsidRPr="008D6D90">
              <w:rPr>
                <w:rFonts w:ascii="Arial" w:hAnsi="Arial" w:cs="Arial"/>
                <w:sz w:val="20"/>
                <w:szCs w:val="20"/>
                <w:lang w:val="en-GB"/>
              </w:rPr>
              <w:t>Rg</w:t>
            </w:r>
            <w:proofErr w:type="spellEnd"/>
            <w:r w:rsidRPr="008D6D90">
              <w:rPr>
                <w:rFonts w:ascii="Arial" w:hAnsi="Arial" w:cs="Arial"/>
                <w:sz w:val="20"/>
                <w:szCs w:val="20"/>
                <w:lang w:val="en-GB"/>
              </w:rPr>
              <w:t xml:space="preserve"> 2)</w:t>
            </w:r>
          </w:p>
        </w:tc>
      </w:tr>
      <w:tr w:rsidR="00DA3570" w14:paraId="4E7E1D6D" w14:textId="77777777" w:rsidTr="00382915">
        <w:tc>
          <w:tcPr>
            <w:tcW w:w="2430" w:type="dxa"/>
          </w:tcPr>
          <w:p w14:paraId="5A3A8622" w14:textId="77777777" w:rsidR="00DA3570" w:rsidRPr="008D6D90" w:rsidRDefault="00DA3570" w:rsidP="005127D8">
            <w:pPr>
              <w:jc w:val="both"/>
              <w:rPr>
                <w:rFonts w:ascii="Arial" w:hAnsi="Arial" w:cs="Arial"/>
                <w:sz w:val="20"/>
                <w:szCs w:val="20"/>
                <w:lang w:val="en-GB"/>
              </w:rPr>
            </w:pPr>
            <w:r w:rsidRPr="008D6D90">
              <w:rPr>
                <w:rFonts w:ascii="Arial" w:hAnsi="Arial" w:cs="Arial"/>
                <w:sz w:val="20"/>
                <w:szCs w:val="20"/>
                <w:lang w:val="en-GB"/>
              </w:rPr>
              <w:t>“</w:t>
            </w:r>
            <w:r w:rsidRPr="008D6D90">
              <w:rPr>
                <w:rFonts w:ascii="Arial" w:hAnsi="Arial" w:cs="Arial"/>
                <w:b/>
                <w:sz w:val="20"/>
                <w:szCs w:val="20"/>
                <w:lang w:val="en-GB"/>
              </w:rPr>
              <w:t>MAS</w:t>
            </w:r>
            <w:r w:rsidRPr="008D6D90">
              <w:rPr>
                <w:rFonts w:ascii="Arial" w:hAnsi="Arial" w:cs="Arial"/>
                <w:sz w:val="20"/>
                <w:szCs w:val="20"/>
                <w:lang w:val="en-GB"/>
              </w:rPr>
              <w:t>”</w:t>
            </w:r>
          </w:p>
        </w:tc>
        <w:tc>
          <w:tcPr>
            <w:tcW w:w="540" w:type="dxa"/>
          </w:tcPr>
          <w:p w14:paraId="1238A391" w14:textId="77777777" w:rsidR="00DA3570" w:rsidRPr="008D6D90" w:rsidRDefault="00DA3570" w:rsidP="005127D8">
            <w:pPr>
              <w:jc w:val="both"/>
              <w:rPr>
                <w:rFonts w:ascii="Arial" w:hAnsi="Arial" w:cs="Arial"/>
                <w:sz w:val="20"/>
                <w:szCs w:val="20"/>
                <w:lang w:val="en-GB"/>
              </w:rPr>
            </w:pPr>
            <w:r w:rsidRPr="008D6D90">
              <w:rPr>
                <w:rFonts w:ascii="Arial" w:hAnsi="Arial" w:cs="Arial"/>
                <w:sz w:val="20"/>
                <w:szCs w:val="20"/>
                <w:lang w:val="en-GB"/>
              </w:rPr>
              <w:t>–</w:t>
            </w:r>
          </w:p>
        </w:tc>
        <w:tc>
          <w:tcPr>
            <w:tcW w:w="6390" w:type="dxa"/>
          </w:tcPr>
          <w:p w14:paraId="21E7A3A8" w14:textId="77777777" w:rsidR="00DA3570" w:rsidRPr="008D6D90" w:rsidRDefault="00DA3570" w:rsidP="005127D8">
            <w:pPr>
              <w:jc w:val="both"/>
              <w:rPr>
                <w:rFonts w:ascii="Arial" w:hAnsi="Arial" w:cs="Arial"/>
                <w:sz w:val="20"/>
                <w:szCs w:val="20"/>
                <w:lang w:val="en-GB"/>
              </w:rPr>
            </w:pPr>
            <w:r w:rsidRPr="008D6D90">
              <w:rPr>
                <w:rFonts w:ascii="Arial" w:hAnsi="Arial" w:cs="Arial"/>
                <w:sz w:val="20"/>
                <w:szCs w:val="20"/>
                <w:lang w:val="en-GB"/>
              </w:rPr>
              <w:t>Monetary Authority of Singapore</w:t>
            </w:r>
          </w:p>
        </w:tc>
      </w:tr>
      <w:tr w:rsidR="00DA3570" w14:paraId="5D9D43FB" w14:textId="77777777" w:rsidTr="00382915">
        <w:tc>
          <w:tcPr>
            <w:tcW w:w="2430" w:type="dxa"/>
          </w:tcPr>
          <w:p w14:paraId="573BBDAE" w14:textId="77777777" w:rsidR="00DA3570" w:rsidRPr="008D6D90" w:rsidRDefault="00DA3570" w:rsidP="005127D8">
            <w:pPr>
              <w:jc w:val="both"/>
              <w:rPr>
                <w:rFonts w:ascii="Arial" w:hAnsi="Arial" w:cs="Arial"/>
                <w:sz w:val="20"/>
                <w:szCs w:val="20"/>
                <w:lang w:val="en-GB"/>
              </w:rPr>
            </w:pPr>
            <w:r w:rsidRPr="008D6D90">
              <w:rPr>
                <w:rFonts w:ascii="Arial" w:hAnsi="Arial" w:cs="Arial"/>
                <w:sz w:val="20"/>
                <w:szCs w:val="20"/>
                <w:lang w:val="en-GB"/>
              </w:rPr>
              <w:t>“</w:t>
            </w:r>
            <w:r w:rsidRPr="008D6D90">
              <w:rPr>
                <w:rFonts w:ascii="Arial" w:hAnsi="Arial" w:cs="Arial"/>
                <w:b/>
                <w:sz w:val="20"/>
                <w:szCs w:val="20"/>
                <w:lang w:val="en-GB"/>
              </w:rPr>
              <w:t xml:space="preserve">LCB </w:t>
            </w:r>
            <w:proofErr w:type="spellStart"/>
            <w:r w:rsidRPr="008D6D90">
              <w:rPr>
                <w:rFonts w:ascii="Arial" w:hAnsi="Arial" w:cs="Arial"/>
                <w:b/>
                <w:sz w:val="20"/>
                <w:szCs w:val="20"/>
                <w:lang w:val="en-GB"/>
              </w:rPr>
              <w:t>Regs</w:t>
            </w:r>
            <w:proofErr w:type="spellEnd"/>
            <w:r w:rsidRPr="008D6D90">
              <w:rPr>
                <w:rFonts w:ascii="Arial" w:hAnsi="Arial" w:cs="Arial"/>
                <w:sz w:val="20"/>
                <w:szCs w:val="20"/>
                <w:lang w:val="en-GB"/>
              </w:rPr>
              <w:t>”</w:t>
            </w:r>
          </w:p>
        </w:tc>
        <w:tc>
          <w:tcPr>
            <w:tcW w:w="540" w:type="dxa"/>
          </w:tcPr>
          <w:p w14:paraId="29E8A94F" w14:textId="77777777" w:rsidR="00DA3570" w:rsidRPr="008D6D90" w:rsidRDefault="00DA3570" w:rsidP="005127D8">
            <w:pPr>
              <w:jc w:val="both"/>
              <w:rPr>
                <w:rFonts w:ascii="Arial" w:hAnsi="Arial" w:cs="Arial"/>
                <w:sz w:val="20"/>
                <w:szCs w:val="20"/>
                <w:lang w:val="en-GB"/>
              </w:rPr>
            </w:pPr>
            <w:r w:rsidRPr="008D6D90">
              <w:rPr>
                <w:rFonts w:ascii="Arial" w:hAnsi="Arial" w:cs="Arial"/>
                <w:sz w:val="20"/>
                <w:szCs w:val="20"/>
                <w:lang w:val="en-GB"/>
              </w:rPr>
              <w:t>–</w:t>
            </w:r>
          </w:p>
        </w:tc>
        <w:tc>
          <w:tcPr>
            <w:tcW w:w="6390" w:type="dxa"/>
          </w:tcPr>
          <w:p w14:paraId="5DB40128" w14:textId="77777777" w:rsidR="00DA3570" w:rsidRPr="008D6D90" w:rsidRDefault="00DA3570" w:rsidP="005127D8">
            <w:pPr>
              <w:jc w:val="both"/>
              <w:rPr>
                <w:rFonts w:ascii="Arial" w:hAnsi="Arial" w:cs="Arial"/>
                <w:sz w:val="20"/>
                <w:szCs w:val="20"/>
                <w:lang w:val="en-GB"/>
              </w:rPr>
            </w:pPr>
            <w:r w:rsidRPr="008D6D90">
              <w:rPr>
                <w:rFonts w:ascii="Arial" w:hAnsi="Arial" w:cs="Arial"/>
                <w:sz w:val="20"/>
                <w:szCs w:val="20"/>
                <w:lang w:val="en-GB"/>
              </w:rPr>
              <w:t xml:space="preserve">Securities and Futures (Licensing and Conduct of Business) Regulations (Chapter 289, </w:t>
            </w:r>
            <w:proofErr w:type="spellStart"/>
            <w:r w:rsidRPr="008D6D90">
              <w:rPr>
                <w:rFonts w:ascii="Arial" w:hAnsi="Arial" w:cs="Arial"/>
                <w:sz w:val="20"/>
                <w:szCs w:val="20"/>
                <w:lang w:val="en-GB"/>
              </w:rPr>
              <w:t>Rg</w:t>
            </w:r>
            <w:proofErr w:type="spellEnd"/>
            <w:r w:rsidRPr="008D6D90">
              <w:rPr>
                <w:rFonts w:ascii="Arial" w:hAnsi="Arial" w:cs="Arial"/>
                <w:sz w:val="20"/>
                <w:szCs w:val="20"/>
                <w:lang w:val="en-GB"/>
              </w:rPr>
              <w:t xml:space="preserve"> 10)</w:t>
            </w:r>
          </w:p>
        </w:tc>
      </w:tr>
      <w:tr w:rsidR="00DA3570" w14:paraId="1E0A2737" w14:textId="77777777" w:rsidTr="00382915">
        <w:tc>
          <w:tcPr>
            <w:tcW w:w="2430" w:type="dxa"/>
          </w:tcPr>
          <w:p w14:paraId="7545D5F6" w14:textId="77777777" w:rsidR="00DA3570" w:rsidRPr="008D6D90" w:rsidRDefault="00DA3570" w:rsidP="005127D8">
            <w:pPr>
              <w:jc w:val="both"/>
              <w:rPr>
                <w:rFonts w:ascii="Arial" w:hAnsi="Arial" w:cs="Arial"/>
                <w:sz w:val="20"/>
                <w:szCs w:val="20"/>
                <w:lang w:val="en-GB"/>
              </w:rPr>
            </w:pPr>
            <w:r w:rsidRPr="008D6D90">
              <w:rPr>
                <w:rFonts w:ascii="Arial" w:hAnsi="Arial" w:cs="Arial"/>
                <w:sz w:val="20"/>
                <w:szCs w:val="20"/>
                <w:lang w:val="en-GB"/>
              </w:rPr>
              <w:t>“</w:t>
            </w:r>
            <w:r w:rsidRPr="008D6D90">
              <w:rPr>
                <w:rFonts w:ascii="Arial" w:hAnsi="Arial" w:cs="Arial"/>
                <w:b/>
                <w:sz w:val="20"/>
                <w:szCs w:val="20"/>
                <w:lang w:val="en-GB"/>
              </w:rPr>
              <w:t>SFA</w:t>
            </w:r>
            <w:r w:rsidRPr="008D6D90">
              <w:rPr>
                <w:rFonts w:ascii="Arial" w:hAnsi="Arial" w:cs="Arial"/>
                <w:sz w:val="20"/>
                <w:szCs w:val="20"/>
                <w:lang w:val="en-GB"/>
              </w:rPr>
              <w:t>”</w:t>
            </w:r>
          </w:p>
        </w:tc>
        <w:tc>
          <w:tcPr>
            <w:tcW w:w="540" w:type="dxa"/>
          </w:tcPr>
          <w:p w14:paraId="132E4025" w14:textId="77777777" w:rsidR="00DA3570" w:rsidRPr="008D6D90" w:rsidRDefault="00DA3570" w:rsidP="005127D8">
            <w:pPr>
              <w:jc w:val="both"/>
              <w:rPr>
                <w:rFonts w:ascii="Arial" w:hAnsi="Arial" w:cs="Arial"/>
                <w:sz w:val="20"/>
                <w:szCs w:val="20"/>
                <w:lang w:val="en-GB"/>
              </w:rPr>
            </w:pPr>
            <w:r w:rsidRPr="008D6D90">
              <w:rPr>
                <w:rFonts w:ascii="Arial" w:hAnsi="Arial" w:cs="Arial"/>
                <w:sz w:val="20"/>
                <w:szCs w:val="20"/>
                <w:lang w:val="en-GB"/>
              </w:rPr>
              <w:t>–</w:t>
            </w:r>
          </w:p>
        </w:tc>
        <w:tc>
          <w:tcPr>
            <w:tcW w:w="6390" w:type="dxa"/>
          </w:tcPr>
          <w:p w14:paraId="705F95FE" w14:textId="77777777" w:rsidR="00DA3570" w:rsidRPr="008D6D90" w:rsidRDefault="00DA3570" w:rsidP="005127D8">
            <w:pPr>
              <w:jc w:val="both"/>
              <w:rPr>
                <w:rFonts w:ascii="Arial" w:hAnsi="Arial" w:cs="Arial"/>
                <w:sz w:val="20"/>
                <w:szCs w:val="20"/>
                <w:lang w:val="en-GB"/>
              </w:rPr>
            </w:pPr>
            <w:r w:rsidRPr="008D6D90">
              <w:rPr>
                <w:rFonts w:ascii="Arial" w:hAnsi="Arial" w:cs="Arial"/>
                <w:sz w:val="20"/>
                <w:szCs w:val="20"/>
                <w:lang w:val="en-GB"/>
              </w:rPr>
              <w:t>Securities and Futures Act (Chapter 289)</w:t>
            </w:r>
          </w:p>
        </w:tc>
      </w:tr>
    </w:tbl>
    <w:p w14:paraId="068F18DD" w14:textId="77777777" w:rsidR="00DA3570" w:rsidRDefault="00DA3570" w:rsidP="00DA3570">
      <w:pPr>
        <w:jc w:val="both"/>
        <w:rPr>
          <w:rFonts w:ascii="Arial" w:hAnsi="Arial" w:cs="Arial"/>
          <w:sz w:val="20"/>
          <w:szCs w:val="20"/>
          <w:u w:val="single"/>
          <w:lang w:val="en-GB"/>
        </w:rPr>
      </w:pPr>
    </w:p>
    <w:p w14:paraId="3AB98C62" w14:textId="77777777" w:rsidR="00DA3570" w:rsidRPr="008D6D90" w:rsidRDefault="00DA3570" w:rsidP="00DA3570">
      <w:pPr>
        <w:jc w:val="both"/>
        <w:rPr>
          <w:rFonts w:ascii="Arial" w:hAnsi="Arial" w:cs="Arial"/>
          <w:sz w:val="20"/>
          <w:szCs w:val="20"/>
          <w:u w:val="single"/>
          <w:lang w:val="en-GB"/>
        </w:rPr>
      </w:pPr>
    </w:p>
    <w:p w14:paraId="7B4B6AFB" w14:textId="77777777" w:rsidR="00DA3570" w:rsidRPr="008D6D90" w:rsidRDefault="00DA3570" w:rsidP="00DA3570">
      <w:pPr>
        <w:pStyle w:val="ListParagraph"/>
        <w:numPr>
          <w:ilvl w:val="0"/>
          <w:numId w:val="6"/>
        </w:numPr>
        <w:ind w:hanging="720"/>
        <w:rPr>
          <w:rFonts w:ascii="Arial" w:hAnsi="Arial" w:cs="Arial"/>
          <w:sz w:val="20"/>
          <w:szCs w:val="20"/>
          <w:lang w:val="en-GB"/>
        </w:rPr>
      </w:pPr>
      <w:r w:rsidRPr="008D6D90">
        <w:rPr>
          <w:rFonts w:ascii="Arial" w:hAnsi="Arial" w:cs="Arial"/>
          <w:sz w:val="20"/>
          <w:szCs w:val="20"/>
          <w:u w:val="single"/>
          <w:lang w:val="en-GB"/>
        </w:rPr>
        <w:t>Explanations:</w:t>
      </w:r>
    </w:p>
    <w:p w14:paraId="17542828" w14:textId="77777777" w:rsidR="00DA3570" w:rsidRPr="008D6D90" w:rsidRDefault="00DA3570" w:rsidP="00DA3570">
      <w:pPr>
        <w:jc w:val="both"/>
        <w:rPr>
          <w:rFonts w:ascii="Arial" w:hAnsi="Arial" w:cs="Arial"/>
          <w:sz w:val="20"/>
          <w:szCs w:val="20"/>
          <w:lang w:val="en-GB"/>
        </w:rPr>
      </w:pPr>
    </w:p>
    <w:tbl>
      <w:tblPr>
        <w:tblStyle w:val="TableGrid"/>
        <w:tblW w:w="0" w:type="auto"/>
        <w:tblLook w:val="04A0" w:firstRow="1" w:lastRow="0" w:firstColumn="1" w:lastColumn="0" w:noHBand="0" w:noVBand="1"/>
      </w:tblPr>
      <w:tblGrid>
        <w:gridCol w:w="506"/>
        <w:gridCol w:w="1457"/>
        <w:gridCol w:w="7053"/>
      </w:tblGrid>
      <w:tr w:rsidR="00382915" w14:paraId="07D0D843" w14:textId="77777777" w:rsidTr="00901F51">
        <w:trPr>
          <w:tblHeader/>
        </w:trPr>
        <w:tc>
          <w:tcPr>
            <w:tcW w:w="506" w:type="dxa"/>
            <w:shd w:val="clear" w:color="auto" w:fill="BFBFBF" w:themeFill="background1" w:themeFillShade="BF"/>
          </w:tcPr>
          <w:p w14:paraId="0CE08760" w14:textId="56AB024A" w:rsidR="00382915" w:rsidRPr="008D6D90" w:rsidRDefault="00382915" w:rsidP="005127D8">
            <w:pPr>
              <w:jc w:val="center"/>
              <w:rPr>
                <w:rFonts w:ascii="Arial" w:hAnsi="Arial" w:cs="Arial"/>
                <w:b/>
                <w:sz w:val="18"/>
                <w:szCs w:val="20"/>
                <w:lang w:val="en-GB"/>
              </w:rPr>
            </w:pPr>
            <w:r>
              <w:rPr>
                <w:rFonts w:ascii="Arial" w:hAnsi="Arial" w:cs="Arial"/>
                <w:b/>
                <w:sz w:val="18"/>
                <w:szCs w:val="20"/>
                <w:lang w:val="en-GB"/>
              </w:rPr>
              <w:t>No.</w:t>
            </w:r>
          </w:p>
        </w:tc>
        <w:tc>
          <w:tcPr>
            <w:tcW w:w="1457" w:type="dxa"/>
            <w:shd w:val="clear" w:color="auto" w:fill="BFBFBF" w:themeFill="background1" w:themeFillShade="BF"/>
          </w:tcPr>
          <w:p w14:paraId="12953B82" w14:textId="7494D5F1" w:rsidR="00382915" w:rsidRPr="008D6D90" w:rsidRDefault="00382915" w:rsidP="005127D8">
            <w:pPr>
              <w:jc w:val="center"/>
              <w:rPr>
                <w:rFonts w:ascii="Arial" w:hAnsi="Arial" w:cs="Arial"/>
                <w:b/>
                <w:sz w:val="18"/>
                <w:szCs w:val="20"/>
                <w:lang w:val="en-GB"/>
              </w:rPr>
            </w:pPr>
            <w:r w:rsidRPr="008D6D90">
              <w:rPr>
                <w:rFonts w:ascii="Arial" w:hAnsi="Arial" w:cs="Arial"/>
                <w:b/>
                <w:sz w:val="18"/>
                <w:szCs w:val="20"/>
                <w:lang w:val="en-GB"/>
              </w:rPr>
              <w:t>Applicable Consent Provision(s)</w:t>
            </w:r>
          </w:p>
        </w:tc>
        <w:tc>
          <w:tcPr>
            <w:tcW w:w="7053" w:type="dxa"/>
            <w:shd w:val="clear" w:color="auto" w:fill="BFBFBF" w:themeFill="background1" w:themeFillShade="BF"/>
          </w:tcPr>
          <w:p w14:paraId="0218ADD1" w14:textId="77777777" w:rsidR="00382915" w:rsidRPr="008D6D90" w:rsidRDefault="00382915" w:rsidP="005127D8">
            <w:pPr>
              <w:jc w:val="center"/>
              <w:rPr>
                <w:rFonts w:ascii="Arial" w:hAnsi="Arial" w:cs="Arial"/>
                <w:b/>
                <w:sz w:val="18"/>
                <w:szCs w:val="20"/>
                <w:lang w:val="en-GB"/>
              </w:rPr>
            </w:pPr>
            <w:r w:rsidRPr="008D6D90">
              <w:rPr>
                <w:rFonts w:ascii="Arial" w:hAnsi="Arial" w:cs="Arial"/>
                <w:b/>
                <w:sz w:val="18"/>
                <w:szCs w:val="20"/>
                <w:lang w:val="en-GB"/>
              </w:rPr>
              <w:t>Nature of Consent Provision(s) and Explanation</w:t>
            </w:r>
          </w:p>
        </w:tc>
      </w:tr>
      <w:tr w:rsidR="00382915" w14:paraId="7140F3F9" w14:textId="77777777" w:rsidTr="00901F51">
        <w:tc>
          <w:tcPr>
            <w:tcW w:w="506" w:type="dxa"/>
          </w:tcPr>
          <w:p w14:paraId="1052E094" w14:textId="77777777" w:rsidR="00382915" w:rsidRPr="00382915" w:rsidRDefault="00382915" w:rsidP="00382915">
            <w:pPr>
              <w:pStyle w:val="ListParagraph"/>
              <w:numPr>
                <w:ilvl w:val="0"/>
                <w:numId w:val="12"/>
              </w:numPr>
              <w:jc w:val="center"/>
              <w:rPr>
                <w:rFonts w:ascii="Arial" w:hAnsi="Arial" w:cs="Arial"/>
                <w:sz w:val="18"/>
                <w:szCs w:val="20"/>
                <w:lang w:val="en-GB"/>
              </w:rPr>
            </w:pPr>
          </w:p>
        </w:tc>
        <w:tc>
          <w:tcPr>
            <w:tcW w:w="1457" w:type="dxa"/>
            <w:vAlign w:val="center"/>
          </w:tcPr>
          <w:p w14:paraId="720531B2" w14:textId="1CB61511" w:rsidR="00382915" w:rsidRPr="008D6D90" w:rsidRDefault="00382915" w:rsidP="005127D8">
            <w:pPr>
              <w:jc w:val="center"/>
              <w:rPr>
                <w:rFonts w:ascii="Arial" w:hAnsi="Arial" w:cs="Arial"/>
                <w:sz w:val="18"/>
                <w:szCs w:val="20"/>
                <w:lang w:val="en-GB"/>
              </w:rPr>
            </w:pPr>
            <w:r>
              <w:rPr>
                <w:rFonts w:ascii="Arial" w:hAnsi="Arial" w:cs="Arial"/>
                <w:sz w:val="18"/>
                <w:szCs w:val="20"/>
                <w:lang w:val="en-GB"/>
              </w:rPr>
              <w:t>Section 186(1) of the SFA</w:t>
            </w:r>
          </w:p>
        </w:tc>
        <w:tc>
          <w:tcPr>
            <w:tcW w:w="7053" w:type="dxa"/>
          </w:tcPr>
          <w:p w14:paraId="23CC8BD8" w14:textId="0646E200" w:rsidR="00F3299E" w:rsidRPr="00F3299E" w:rsidRDefault="00F3299E" w:rsidP="00F3299E">
            <w:pPr>
              <w:jc w:val="both"/>
              <w:rPr>
                <w:rFonts w:ascii="Arial" w:hAnsi="Arial" w:cs="Arial"/>
                <w:sz w:val="18"/>
                <w:szCs w:val="20"/>
                <w:lang w:val="en-GB"/>
              </w:rPr>
            </w:pPr>
            <w:r>
              <w:rPr>
                <w:rFonts w:ascii="Arial" w:hAnsi="Arial" w:cs="Arial"/>
                <w:sz w:val="18"/>
                <w:szCs w:val="20"/>
                <w:lang w:val="en-GB"/>
              </w:rPr>
              <w:t>[</w:t>
            </w:r>
            <w:r w:rsidRPr="00F3299E">
              <w:rPr>
                <w:rFonts w:ascii="Arial" w:hAnsi="Arial" w:cs="Arial"/>
                <w:b/>
                <w:sz w:val="18"/>
                <w:szCs w:val="20"/>
                <w:highlight w:val="yellow"/>
                <w:lang w:val="en-GB"/>
              </w:rPr>
              <w:t>Delete if not member of an approved exchange dealing in capital markets products</w:t>
            </w:r>
            <w:r>
              <w:rPr>
                <w:rFonts w:ascii="Arial" w:hAnsi="Arial" w:cs="Arial"/>
                <w:sz w:val="18"/>
                <w:szCs w:val="20"/>
                <w:lang w:val="en-GB"/>
              </w:rPr>
              <w:t>]</w:t>
            </w:r>
          </w:p>
          <w:p w14:paraId="000ED16A" w14:textId="77777777" w:rsidR="00F3299E" w:rsidRDefault="00F3299E" w:rsidP="005127D8">
            <w:pPr>
              <w:jc w:val="center"/>
              <w:rPr>
                <w:rFonts w:ascii="Arial" w:hAnsi="Arial" w:cs="Arial"/>
                <w:sz w:val="18"/>
                <w:szCs w:val="20"/>
                <w:u w:val="single"/>
                <w:lang w:val="en-GB"/>
              </w:rPr>
            </w:pPr>
          </w:p>
          <w:p w14:paraId="4C5062B4" w14:textId="6E35DF83" w:rsidR="00382915" w:rsidRDefault="00382915" w:rsidP="005127D8">
            <w:pPr>
              <w:jc w:val="center"/>
              <w:rPr>
                <w:rFonts w:ascii="Arial" w:hAnsi="Arial" w:cs="Arial"/>
                <w:sz w:val="18"/>
                <w:szCs w:val="20"/>
                <w:lang w:val="en-GB"/>
              </w:rPr>
            </w:pPr>
            <w:r>
              <w:rPr>
                <w:rFonts w:ascii="Arial" w:hAnsi="Arial" w:cs="Arial"/>
                <w:sz w:val="18"/>
                <w:szCs w:val="20"/>
                <w:u w:val="single"/>
                <w:lang w:val="en-GB"/>
              </w:rPr>
              <w:t>Investor Compensation Scheme</w:t>
            </w:r>
          </w:p>
          <w:p w14:paraId="42E7776C" w14:textId="77777777" w:rsidR="00382915" w:rsidRDefault="00382915" w:rsidP="005127D8">
            <w:pPr>
              <w:jc w:val="both"/>
              <w:rPr>
                <w:rFonts w:ascii="Arial" w:hAnsi="Arial" w:cs="Arial"/>
                <w:sz w:val="18"/>
                <w:szCs w:val="20"/>
                <w:lang w:val="en-GB"/>
              </w:rPr>
            </w:pPr>
          </w:p>
          <w:p w14:paraId="44DD3084" w14:textId="7DA9D547" w:rsidR="00382915" w:rsidRDefault="00382915" w:rsidP="005127D8">
            <w:pPr>
              <w:jc w:val="both"/>
              <w:rPr>
                <w:rFonts w:ascii="Arial" w:hAnsi="Arial" w:cs="Arial"/>
                <w:sz w:val="18"/>
                <w:szCs w:val="20"/>
                <w:lang w:val="en-GB"/>
              </w:rPr>
            </w:pPr>
            <w:r>
              <w:rPr>
                <w:rFonts w:ascii="Arial" w:hAnsi="Arial" w:cs="Arial"/>
                <w:sz w:val="18"/>
                <w:szCs w:val="20"/>
                <w:lang w:val="en-GB"/>
              </w:rPr>
              <w:t xml:space="preserve">Each approved exchange is required to establish, keep and administer a fidelity fund which is to be held and applied for the purpose of compensating any person who suffers quantifiable financial losses as a result of any misapplication or misappropriation of monies or other properties entrusted to or received by a member, or an agent of a member, of an approved exchange in the course of, or in connection with, a dealing in capital markets products. </w:t>
            </w:r>
          </w:p>
          <w:p w14:paraId="749B2053" w14:textId="77777777" w:rsidR="00382915" w:rsidRDefault="00382915" w:rsidP="005127D8">
            <w:pPr>
              <w:jc w:val="both"/>
              <w:rPr>
                <w:rFonts w:ascii="Arial" w:hAnsi="Arial" w:cs="Arial"/>
                <w:sz w:val="18"/>
                <w:szCs w:val="20"/>
                <w:lang w:val="en-GB"/>
              </w:rPr>
            </w:pPr>
          </w:p>
          <w:p w14:paraId="7E341153" w14:textId="77777777" w:rsidR="00382915" w:rsidRPr="00FD426E" w:rsidRDefault="00382915" w:rsidP="005127D8">
            <w:pPr>
              <w:jc w:val="both"/>
              <w:rPr>
                <w:rFonts w:ascii="Arial" w:hAnsi="Arial" w:cs="Arial"/>
                <w:sz w:val="18"/>
                <w:szCs w:val="20"/>
                <w:lang w:val="en-GB"/>
              </w:rPr>
            </w:pPr>
            <w:r>
              <w:rPr>
                <w:rFonts w:ascii="Arial" w:hAnsi="Arial" w:cs="Arial"/>
                <w:sz w:val="18"/>
                <w:szCs w:val="20"/>
                <w:lang w:val="en-GB"/>
              </w:rPr>
              <w:t xml:space="preserve">However, if you consent to being treated as an AI, you will not be able to claim compensation from the fidelity fund. </w:t>
            </w:r>
          </w:p>
          <w:p w14:paraId="2E89A30D" w14:textId="77777777" w:rsidR="00382915" w:rsidRPr="00522193" w:rsidRDefault="00382915" w:rsidP="005127D8">
            <w:pPr>
              <w:jc w:val="center"/>
              <w:rPr>
                <w:rFonts w:ascii="Arial" w:hAnsi="Arial" w:cs="Arial"/>
                <w:sz w:val="18"/>
                <w:szCs w:val="20"/>
                <w:lang w:val="en-GB"/>
              </w:rPr>
            </w:pPr>
          </w:p>
        </w:tc>
      </w:tr>
      <w:tr w:rsidR="00382915" w14:paraId="6BB3C8F2" w14:textId="77777777" w:rsidTr="00901F51">
        <w:tc>
          <w:tcPr>
            <w:tcW w:w="506" w:type="dxa"/>
          </w:tcPr>
          <w:p w14:paraId="4814D11B" w14:textId="77777777" w:rsidR="00382915" w:rsidRPr="00382915" w:rsidRDefault="00382915" w:rsidP="00382915">
            <w:pPr>
              <w:pStyle w:val="ListParagraph"/>
              <w:numPr>
                <w:ilvl w:val="0"/>
                <w:numId w:val="12"/>
              </w:numPr>
              <w:jc w:val="center"/>
              <w:rPr>
                <w:rFonts w:ascii="Arial" w:hAnsi="Arial" w:cs="Arial"/>
                <w:sz w:val="18"/>
                <w:szCs w:val="20"/>
                <w:lang w:val="en-GB"/>
              </w:rPr>
            </w:pPr>
          </w:p>
        </w:tc>
        <w:tc>
          <w:tcPr>
            <w:tcW w:w="1457" w:type="dxa"/>
            <w:vAlign w:val="center"/>
          </w:tcPr>
          <w:p w14:paraId="63DC97E2" w14:textId="567E5878" w:rsidR="00382915" w:rsidRDefault="00382915" w:rsidP="005127D8">
            <w:pPr>
              <w:jc w:val="center"/>
              <w:rPr>
                <w:rFonts w:ascii="Arial" w:hAnsi="Arial" w:cs="Arial"/>
                <w:sz w:val="18"/>
                <w:szCs w:val="20"/>
                <w:lang w:val="en-GB"/>
              </w:rPr>
            </w:pPr>
            <w:r>
              <w:rPr>
                <w:rFonts w:ascii="Arial" w:hAnsi="Arial" w:cs="Arial"/>
                <w:sz w:val="18"/>
                <w:szCs w:val="20"/>
                <w:lang w:val="en-GB"/>
              </w:rPr>
              <w:t>Paragraph (a) of the definition of “relevant person” in section 275(2) of the Act, for the purposes of sections 251(3) or (4)(a) of the SFA</w:t>
            </w:r>
          </w:p>
        </w:tc>
        <w:tc>
          <w:tcPr>
            <w:tcW w:w="7053" w:type="dxa"/>
          </w:tcPr>
          <w:p w14:paraId="20BB9FD5" w14:textId="77777777" w:rsidR="00382915" w:rsidRDefault="00382915" w:rsidP="005127D8">
            <w:pPr>
              <w:jc w:val="center"/>
              <w:rPr>
                <w:rFonts w:ascii="Arial" w:hAnsi="Arial" w:cs="Arial"/>
                <w:sz w:val="18"/>
                <w:szCs w:val="20"/>
                <w:lang w:val="en-GB"/>
              </w:rPr>
            </w:pPr>
            <w:r>
              <w:rPr>
                <w:rFonts w:ascii="Arial" w:hAnsi="Arial" w:cs="Arial"/>
                <w:sz w:val="18"/>
                <w:szCs w:val="20"/>
                <w:u w:val="single"/>
                <w:lang w:val="en-GB"/>
              </w:rPr>
              <w:t>Dissemination of preliminary documents</w:t>
            </w:r>
          </w:p>
          <w:p w14:paraId="58EF62FA" w14:textId="77777777" w:rsidR="00382915" w:rsidRPr="008D6D90" w:rsidRDefault="00382915" w:rsidP="00543D52">
            <w:pPr>
              <w:jc w:val="both"/>
              <w:rPr>
                <w:rFonts w:ascii="Arial" w:hAnsi="Arial" w:cs="Arial"/>
                <w:sz w:val="18"/>
                <w:szCs w:val="20"/>
                <w:lang w:val="en-GB"/>
              </w:rPr>
            </w:pPr>
            <w:r w:rsidRPr="008D6D90">
              <w:rPr>
                <w:rFonts w:ascii="Arial" w:hAnsi="Arial" w:cs="Arial"/>
                <w:sz w:val="18"/>
                <w:szCs w:val="20"/>
                <w:lang w:val="en-GB"/>
              </w:rPr>
              <w:t xml:space="preserve">Generally, an offer in Singapore of </w:t>
            </w:r>
            <w:r>
              <w:rPr>
                <w:rFonts w:ascii="Arial" w:hAnsi="Arial" w:cs="Arial"/>
                <w:sz w:val="18"/>
                <w:szCs w:val="20"/>
                <w:lang w:val="en-GB"/>
              </w:rPr>
              <w:t xml:space="preserve">securities or securities-based derivatives contracts </w:t>
            </w:r>
            <w:r w:rsidRPr="008D6D90">
              <w:rPr>
                <w:rFonts w:ascii="Arial" w:hAnsi="Arial" w:cs="Arial"/>
                <w:sz w:val="18"/>
                <w:szCs w:val="20"/>
                <w:lang w:val="en-GB"/>
              </w:rPr>
              <w:t>must be accompanied by a prospectus that is registered by MAS (the “</w:t>
            </w:r>
            <w:r w:rsidRPr="008D6D90">
              <w:rPr>
                <w:rFonts w:ascii="Arial" w:hAnsi="Arial" w:cs="Arial"/>
                <w:b/>
                <w:sz w:val="18"/>
                <w:szCs w:val="20"/>
                <w:lang w:val="en-GB"/>
              </w:rPr>
              <w:t>Prospectus Requirements</w:t>
            </w:r>
            <w:r w:rsidRPr="008D6D90">
              <w:rPr>
                <w:rFonts w:ascii="Arial" w:hAnsi="Arial" w:cs="Arial"/>
                <w:sz w:val="18"/>
                <w:szCs w:val="20"/>
                <w:lang w:val="en-GB"/>
              </w:rPr>
              <w:t xml:space="preserve">”). Where such a prospectus has not been registered, the SFA places restrictions on the content of any advertisement or publication in relation to the offer. For instance, the advertisement or publication is not permitted to go beyond factual details of the </w:t>
            </w:r>
            <w:r>
              <w:rPr>
                <w:rFonts w:ascii="Arial" w:hAnsi="Arial" w:cs="Arial"/>
                <w:sz w:val="18"/>
                <w:szCs w:val="20"/>
                <w:lang w:val="en-GB"/>
              </w:rPr>
              <w:t>offer</w:t>
            </w:r>
            <w:r w:rsidRPr="008D6D90">
              <w:rPr>
                <w:rFonts w:ascii="Arial" w:hAnsi="Arial" w:cs="Arial"/>
                <w:sz w:val="18"/>
                <w:szCs w:val="20"/>
                <w:lang w:val="en-GB"/>
              </w:rPr>
              <w:t xml:space="preserve"> such as the person making the offer, the investment focus of the </w:t>
            </w:r>
            <w:r>
              <w:rPr>
                <w:rFonts w:ascii="Arial" w:hAnsi="Arial" w:cs="Arial"/>
                <w:sz w:val="18"/>
                <w:szCs w:val="20"/>
                <w:lang w:val="en-GB"/>
              </w:rPr>
              <w:t>offer</w:t>
            </w:r>
            <w:r w:rsidRPr="008D6D90">
              <w:rPr>
                <w:rFonts w:ascii="Arial" w:hAnsi="Arial" w:cs="Arial"/>
                <w:sz w:val="18"/>
                <w:szCs w:val="20"/>
                <w:lang w:val="en-GB"/>
              </w:rPr>
              <w:t>, or how to obtain a copy of the prospectus.</w:t>
            </w:r>
          </w:p>
          <w:p w14:paraId="72B4FE4A" w14:textId="77777777" w:rsidR="00382915" w:rsidRPr="008D6D90" w:rsidRDefault="00382915" w:rsidP="00543D52">
            <w:pPr>
              <w:jc w:val="both"/>
              <w:rPr>
                <w:rFonts w:ascii="Arial" w:hAnsi="Arial" w:cs="Arial"/>
                <w:sz w:val="18"/>
                <w:szCs w:val="20"/>
                <w:lang w:val="en-GB"/>
              </w:rPr>
            </w:pPr>
          </w:p>
          <w:p w14:paraId="248C452F" w14:textId="171FAC88" w:rsidR="00382915" w:rsidRPr="008D6D90" w:rsidRDefault="00382915" w:rsidP="00543D52">
            <w:pPr>
              <w:jc w:val="both"/>
              <w:rPr>
                <w:rFonts w:ascii="Arial" w:hAnsi="Arial" w:cs="Arial"/>
                <w:sz w:val="18"/>
                <w:szCs w:val="20"/>
                <w:lang w:val="en-GB"/>
              </w:rPr>
            </w:pPr>
            <w:r w:rsidRPr="008D6D90">
              <w:rPr>
                <w:rFonts w:ascii="Arial" w:hAnsi="Arial" w:cs="Arial"/>
                <w:sz w:val="18"/>
                <w:szCs w:val="20"/>
                <w:lang w:val="en-GB"/>
              </w:rPr>
              <w:t>However, if you consent to being treated as an AI</w:t>
            </w:r>
            <w:r w:rsidR="00BC6B69">
              <w:rPr>
                <w:rFonts w:ascii="Arial" w:hAnsi="Arial" w:cs="Arial"/>
                <w:sz w:val="18"/>
                <w:szCs w:val="20"/>
                <w:lang w:val="en-GB"/>
              </w:rPr>
              <w:t>,</w:t>
            </w:r>
            <w:r w:rsidRPr="008D6D90">
              <w:rPr>
                <w:rFonts w:ascii="Arial" w:hAnsi="Arial" w:cs="Arial"/>
                <w:sz w:val="18"/>
                <w:szCs w:val="20"/>
                <w:lang w:val="en-GB"/>
              </w:rPr>
              <w:t xml:space="preserve"> the above advertising restrictions would not apply and you may be given access to the following information about a new offering at an earlier stage compared to retail investors:</w:t>
            </w:r>
          </w:p>
          <w:p w14:paraId="3446EFEC" w14:textId="77777777" w:rsidR="00382915" w:rsidRPr="008D6D90" w:rsidRDefault="00382915" w:rsidP="00543D52">
            <w:pPr>
              <w:pStyle w:val="ListParagraph"/>
              <w:numPr>
                <w:ilvl w:val="0"/>
                <w:numId w:val="5"/>
              </w:numPr>
              <w:ind w:left="360"/>
              <w:jc w:val="both"/>
              <w:rPr>
                <w:rFonts w:ascii="Arial" w:hAnsi="Arial" w:cs="Arial"/>
                <w:sz w:val="18"/>
                <w:szCs w:val="20"/>
                <w:lang w:val="en-GB"/>
              </w:rPr>
            </w:pPr>
            <w:r>
              <w:rPr>
                <w:rFonts w:ascii="Arial" w:hAnsi="Arial" w:cs="Arial"/>
                <w:sz w:val="18"/>
                <w:szCs w:val="20"/>
                <w:lang w:val="en-GB"/>
              </w:rPr>
              <w:t>y</w:t>
            </w:r>
            <w:r w:rsidRPr="008D6D90">
              <w:rPr>
                <w:rFonts w:ascii="Arial" w:hAnsi="Arial" w:cs="Arial"/>
                <w:sz w:val="18"/>
                <w:szCs w:val="20"/>
                <w:lang w:val="en-GB"/>
              </w:rPr>
              <w:t xml:space="preserve">ou may be presented with a preliminary version of a prospectus which has been lodged with MAS (but not yet registered) </w:t>
            </w:r>
            <w:r w:rsidRPr="008D6D90">
              <w:rPr>
                <w:rFonts w:ascii="Arial" w:hAnsi="Arial" w:cs="Arial"/>
                <w:b/>
                <w:sz w:val="18"/>
                <w:szCs w:val="20"/>
                <w:lang w:val="en-GB"/>
              </w:rPr>
              <w:t xml:space="preserve">[section </w:t>
            </w:r>
            <w:r>
              <w:rPr>
                <w:rFonts w:ascii="Arial" w:hAnsi="Arial" w:cs="Arial"/>
                <w:b/>
                <w:sz w:val="18"/>
                <w:szCs w:val="20"/>
                <w:lang w:val="en-GB"/>
              </w:rPr>
              <w:t>251(3)</w:t>
            </w:r>
            <w:r w:rsidRPr="008D6D90">
              <w:rPr>
                <w:rFonts w:ascii="Arial" w:hAnsi="Arial" w:cs="Arial"/>
                <w:b/>
                <w:sz w:val="18"/>
                <w:szCs w:val="20"/>
                <w:lang w:val="en-GB"/>
              </w:rPr>
              <w:t xml:space="preserve"> of the SFA]</w:t>
            </w:r>
            <w:r w:rsidRPr="008D6D90">
              <w:rPr>
                <w:rFonts w:ascii="Arial" w:hAnsi="Arial" w:cs="Arial"/>
                <w:sz w:val="18"/>
                <w:szCs w:val="20"/>
                <w:lang w:val="en-GB"/>
              </w:rPr>
              <w:t>; and</w:t>
            </w:r>
          </w:p>
          <w:p w14:paraId="206EEE07" w14:textId="77777777" w:rsidR="00382915" w:rsidRPr="008D6D90" w:rsidRDefault="00382915" w:rsidP="00543D52">
            <w:pPr>
              <w:pStyle w:val="ListParagraph"/>
              <w:numPr>
                <w:ilvl w:val="0"/>
                <w:numId w:val="5"/>
              </w:numPr>
              <w:ind w:left="360"/>
              <w:jc w:val="both"/>
              <w:rPr>
                <w:rFonts w:ascii="Arial" w:hAnsi="Arial" w:cs="Arial"/>
                <w:sz w:val="18"/>
                <w:szCs w:val="20"/>
                <w:lang w:val="en-GB"/>
              </w:rPr>
            </w:pPr>
            <w:proofErr w:type="gramStart"/>
            <w:r>
              <w:rPr>
                <w:rFonts w:ascii="Arial" w:hAnsi="Arial" w:cs="Arial"/>
                <w:sz w:val="18"/>
                <w:szCs w:val="20"/>
                <w:lang w:val="en-GB"/>
              </w:rPr>
              <w:t>o</w:t>
            </w:r>
            <w:r w:rsidRPr="008D6D90">
              <w:rPr>
                <w:rFonts w:ascii="Arial" w:hAnsi="Arial" w:cs="Arial"/>
                <w:sz w:val="18"/>
                <w:szCs w:val="20"/>
                <w:lang w:val="en-GB"/>
              </w:rPr>
              <w:t>ral</w:t>
            </w:r>
            <w:proofErr w:type="gramEnd"/>
            <w:r w:rsidRPr="008D6D90">
              <w:rPr>
                <w:rFonts w:ascii="Arial" w:hAnsi="Arial" w:cs="Arial"/>
                <w:sz w:val="18"/>
                <w:szCs w:val="20"/>
                <w:lang w:val="en-GB"/>
              </w:rPr>
              <w:t xml:space="preserve"> presentations and written material may be given to you on matters contained in the preliminary prospectus </w:t>
            </w:r>
            <w:r w:rsidRPr="008D6D90">
              <w:rPr>
                <w:rFonts w:ascii="Arial" w:hAnsi="Arial" w:cs="Arial"/>
                <w:b/>
                <w:sz w:val="18"/>
                <w:szCs w:val="20"/>
                <w:lang w:val="en-GB"/>
              </w:rPr>
              <w:t xml:space="preserve">[section </w:t>
            </w:r>
            <w:r>
              <w:rPr>
                <w:rFonts w:ascii="Arial" w:hAnsi="Arial" w:cs="Arial"/>
                <w:b/>
                <w:sz w:val="18"/>
                <w:szCs w:val="20"/>
                <w:lang w:val="en-GB"/>
              </w:rPr>
              <w:t>251(4)(a)</w:t>
            </w:r>
            <w:r w:rsidRPr="008D6D90">
              <w:rPr>
                <w:rFonts w:ascii="Arial" w:hAnsi="Arial" w:cs="Arial"/>
                <w:b/>
                <w:sz w:val="18"/>
                <w:szCs w:val="20"/>
                <w:lang w:val="en-GB"/>
              </w:rPr>
              <w:t xml:space="preserve"> of the SFA]</w:t>
            </w:r>
            <w:r w:rsidRPr="008D6D90">
              <w:rPr>
                <w:rFonts w:ascii="Arial" w:hAnsi="Arial" w:cs="Arial"/>
                <w:sz w:val="18"/>
                <w:szCs w:val="20"/>
                <w:lang w:val="en-GB"/>
              </w:rPr>
              <w:t>.</w:t>
            </w:r>
          </w:p>
          <w:p w14:paraId="5AAE4C59" w14:textId="77777777" w:rsidR="00382915" w:rsidRPr="00A37CD4" w:rsidRDefault="00382915" w:rsidP="005127D8">
            <w:pPr>
              <w:jc w:val="both"/>
              <w:rPr>
                <w:rFonts w:ascii="Arial" w:hAnsi="Arial" w:cs="Arial"/>
                <w:sz w:val="18"/>
                <w:szCs w:val="20"/>
                <w:lang w:val="en-GB"/>
              </w:rPr>
            </w:pPr>
          </w:p>
        </w:tc>
      </w:tr>
      <w:tr w:rsidR="00382915" w14:paraId="36BD4F2D" w14:textId="77777777" w:rsidTr="00901F51">
        <w:tc>
          <w:tcPr>
            <w:tcW w:w="506" w:type="dxa"/>
          </w:tcPr>
          <w:p w14:paraId="562010AB" w14:textId="77777777" w:rsidR="00382915" w:rsidRPr="00382915" w:rsidRDefault="00382915" w:rsidP="00382915">
            <w:pPr>
              <w:pStyle w:val="ListParagraph"/>
              <w:numPr>
                <w:ilvl w:val="0"/>
                <w:numId w:val="12"/>
              </w:numPr>
              <w:jc w:val="center"/>
              <w:rPr>
                <w:rFonts w:ascii="Arial" w:hAnsi="Arial" w:cs="Arial"/>
                <w:sz w:val="18"/>
                <w:szCs w:val="20"/>
                <w:lang w:val="en-GB"/>
              </w:rPr>
            </w:pPr>
          </w:p>
        </w:tc>
        <w:tc>
          <w:tcPr>
            <w:tcW w:w="1457" w:type="dxa"/>
            <w:vAlign w:val="center"/>
          </w:tcPr>
          <w:p w14:paraId="6B30EB37" w14:textId="61A6C6A8" w:rsidR="00382915" w:rsidRDefault="00382915" w:rsidP="00D12421">
            <w:pPr>
              <w:jc w:val="center"/>
              <w:rPr>
                <w:rFonts w:ascii="Arial" w:hAnsi="Arial" w:cs="Arial"/>
                <w:sz w:val="18"/>
                <w:szCs w:val="20"/>
                <w:lang w:val="en-GB"/>
              </w:rPr>
            </w:pPr>
            <w:r>
              <w:rPr>
                <w:rFonts w:ascii="Arial" w:hAnsi="Arial" w:cs="Arial"/>
                <w:sz w:val="18"/>
                <w:szCs w:val="20"/>
                <w:lang w:val="en-GB"/>
              </w:rPr>
              <w:t>Paragraph (a) of the definition of “relevant person” in section 275(2) of the Act, for the purposes of section 275(1) and 276(1)(b), (2)(b), (3)(</w:t>
            </w:r>
            <w:proofErr w:type="spellStart"/>
            <w:r>
              <w:rPr>
                <w:rFonts w:ascii="Arial" w:hAnsi="Arial" w:cs="Arial"/>
                <w:sz w:val="18"/>
                <w:szCs w:val="20"/>
                <w:lang w:val="en-GB"/>
              </w:rPr>
              <w:t>i</w:t>
            </w:r>
            <w:proofErr w:type="spellEnd"/>
            <w:r>
              <w:rPr>
                <w:rFonts w:ascii="Arial" w:hAnsi="Arial" w:cs="Arial"/>
                <w:sz w:val="18"/>
                <w:szCs w:val="20"/>
                <w:lang w:val="en-GB"/>
              </w:rPr>
              <w:t xml:space="preserve">)(A) </w:t>
            </w:r>
            <w:r>
              <w:rPr>
                <w:rFonts w:ascii="Arial" w:hAnsi="Arial" w:cs="Arial"/>
                <w:sz w:val="18"/>
                <w:szCs w:val="20"/>
                <w:lang w:val="en-GB"/>
              </w:rPr>
              <w:lastRenderedPageBreak/>
              <w:t>or (4)(</w:t>
            </w:r>
            <w:proofErr w:type="spellStart"/>
            <w:r>
              <w:rPr>
                <w:rFonts w:ascii="Arial" w:hAnsi="Arial" w:cs="Arial"/>
                <w:sz w:val="18"/>
                <w:szCs w:val="20"/>
                <w:lang w:val="en-GB"/>
              </w:rPr>
              <w:t>i</w:t>
            </w:r>
            <w:proofErr w:type="spellEnd"/>
            <w:r>
              <w:rPr>
                <w:rFonts w:ascii="Arial" w:hAnsi="Arial" w:cs="Arial"/>
                <w:sz w:val="18"/>
                <w:szCs w:val="20"/>
                <w:lang w:val="en-GB"/>
              </w:rPr>
              <w:t>)(A) of the SFA</w:t>
            </w:r>
          </w:p>
        </w:tc>
        <w:tc>
          <w:tcPr>
            <w:tcW w:w="7053" w:type="dxa"/>
          </w:tcPr>
          <w:p w14:paraId="1CB215B1" w14:textId="77777777" w:rsidR="00382915" w:rsidRDefault="00382915" w:rsidP="005127D8">
            <w:pPr>
              <w:jc w:val="center"/>
              <w:rPr>
                <w:rFonts w:ascii="Arial" w:hAnsi="Arial" w:cs="Arial"/>
                <w:sz w:val="18"/>
                <w:szCs w:val="20"/>
                <w:u w:val="single"/>
                <w:lang w:val="en-GB"/>
              </w:rPr>
            </w:pPr>
            <w:r>
              <w:rPr>
                <w:rFonts w:ascii="Arial" w:hAnsi="Arial" w:cs="Arial"/>
                <w:sz w:val="18"/>
                <w:szCs w:val="20"/>
                <w:u w:val="single"/>
                <w:lang w:val="en-GB"/>
              </w:rPr>
              <w:lastRenderedPageBreak/>
              <w:t xml:space="preserve">Exemption from certain offering requirements for securities or </w:t>
            </w:r>
          </w:p>
          <w:p w14:paraId="4EBC8E32" w14:textId="400BB881" w:rsidR="00382915" w:rsidRPr="000064F0" w:rsidRDefault="00382915" w:rsidP="005127D8">
            <w:pPr>
              <w:jc w:val="center"/>
              <w:rPr>
                <w:rFonts w:ascii="Arial" w:hAnsi="Arial" w:cs="Arial"/>
                <w:b/>
                <w:sz w:val="18"/>
                <w:szCs w:val="20"/>
                <w:lang w:val="en-GB"/>
              </w:rPr>
            </w:pPr>
            <w:r>
              <w:rPr>
                <w:rFonts w:ascii="Arial" w:hAnsi="Arial" w:cs="Arial"/>
                <w:sz w:val="18"/>
                <w:szCs w:val="20"/>
                <w:u w:val="single"/>
                <w:lang w:val="en-GB"/>
              </w:rPr>
              <w:t>securities-based derivatives contracts</w:t>
            </w:r>
          </w:p>
          <w:p w14:paraId="32A7FFB0" w14:textId="77777777" w:rsidR="00382915" w:rsidRDefault="00382915" w:rsidP="005127D8">
            <w:pPr>
              <w:jc w:val="center"/>
              <w:rPr>
                <w:rFonts w:ascii="Arial" w:hAnsi="Arial" w:cs="Arial"/>
                <w:sz w:val="18"/>
                <w:szCs w:val="20"/>
                <w:lang w:val="en-GB"/>
              </w:rPr>
            </w:pPr>
          </w:p>
          <w:p w14:paraId="7208CF83" w14:textId="77777777" w:rsidR="00382915" w:rsidRDefault="00382915" w:rsidP="004212B5">
            <w:pPr>
              <w:jc w:val="both"/>
              <w:rPr>
                <w:rFonts w:ascii="Arial" w:hAnsi="Arial" w:cs="Arial"/>
                <w:sz w:val="18"/>
                <w:szCs w:val="20"/>
                <w:lang w:val="en-GB"/>
              </w:rPr>
            </w:pPr>
            <w:r>
              <w:rPr>
                <w:rFonts w:ascii="Arial" w:hAnsi="Arial" w:cs="Arial"/>
                <w:sz w:val="18"/>
                <w:szCs w:val="20"/>
                <w:lang w:val="en-GB"/>
              </w:rPr>
              <w:t xml:space="preserve">Offers of securities or securities-based derivatives contracts must comply with certain prospectus requirements Part XIII, Division 1, Subdivision 2 of the SFA, and where the securities being offered are debentures, they must also comply with certain other requirements under Part XIII, Division 1, </w:t>
            </w:r>
            <w:proofErr w:type="gramStart"/>
            <w:r>
              <w:rPr>
                <w:rFonts w:ascii="Arial" w:hAnsi="Arial" w:cs="Arial"/>
                <w:sz w:val="18"/>
                <w:szCs w:val="20"/>
                <w:lang w:val="en-GB"/>
              </w:rPr>
              <w:t>Subdivision</w:t>
            </w:r>
            <w:proofErr w:type="gramEnd"/>
            <w:r>
              <w:rPr>
                <w:rFonts w:ascii="Arial" w:hAnsi="Arial" w:cs="Arial"/>
                <w:sz w:val="18"/>
                <w:szCs w:val="20"/>
                <w:lang w:val="en-GB"/>
              </w:rPr>
              <w:t xml:space="preserve"> 3 of the SFA. </w:t>
            </w:r>
          </w:p>
          <w:p w14:paraId="570DC6DB" w14:textId="77777777" w:rsidR="00382915" w:rsidRDefault="00382915" w:rsidP="004212B5">
            <w:pPr>
              <w:jc w:val="both"/>
              <w:rPr>
                <w:rFonts w:ascii="Arial" w:hAnsi="Arial" w:cs="Arial"/>
                <w:sz w:val="18"/>
                <w:szCs w:val="20"/>
                <w:lang w:val="en-GB"/>
              </w:rPr>
            </w:pPr>
          </w:p>
          <w:p w14:paraId="4692998C" w14:textId="28E0978C" w:rsidR="00382915" w:rsidRDefault="00382915" w:rsidP="004212B5">
            <w:pPr>
              <w:jc w:val="both"/>
              <w:rPr>
                <w:rFonts w:ascii="Arial" w:hAnsi="Arial" w:cs="Arial"/>
                <w:sz w:val="18"/>
                <w:szCs w:val="20"/>
                <w:lang w:val="en-GB"/>
              </w:rPr>
            </w:pPr>
            <w:r>
              <w:rPr>
                <w:rFonts w:ascii="Arial" w:hAnsi="Arial" w:cs="Arial"/>
                <w:sz w:val="18"/>
                <w:szCs w:val="20"/>
                <w:lang w:val="en-GB"/>
              </w:rPr>
              <w:t>These requirements will not apply to an offer of securities or securities-based derivatives made to certain clas</w:t>
            </w:r>
            <w:r w:rsidR="004A45B2">
              <w:rPr>
                <w:rFonts w:ascii="Arial" w:hAnsi="Arial" w:cs="Arial"/>
                <w:sz w:val="18"/>
                <w:szCs w:val="20"/>
                <w:lang w:val="en-GB"/>
              </w:rPr>
              <w:t>ses of investors, which include</w:t>
            </w:r>
            <w:r>
              <w:rPr>
                <w:rFonts w:ascii="Arial" w:hAnsi="Arial" w:cs="Arial"/>
                <w:sz w:val="18"/>
                <w:szCs w:val="20"/>
                <w:lang w:val="en-GB"/>
              </w:rPr>
              <w:t xml:space="preserve"> AIs. Therefore, if you </w:t>
            </w:r>
            <w:r>
              <w:rPr>
                <w:rFonts w:ascii="Arial" w:hAnsi="Arial" w:cs="Arial"/>
                <w:sz w:val="18"/>
                <w:szCs w:val="20"/>
                <w:lang w:val="en-GB"/>
              </w:rPr>
              <w:lastRenderedPageBreak/>
              <w:t xml:space="preserve">consent to being treated as an AI, these requirements will not apply to such offers of securities or securities-based derivatives made to you </w:t>
            </w:r>
            <w:r>
              <w:rPr>
                <w:rFonts w:ascii="Arial" w:hAnsi="Arial" w:cs="Arial"/>
                <w:b/>
                <w:sz w:val="18"/>
                <w:szCs w:val="20"/>
                <w:lang w:val="en-GB"/>
              </w:rPr>
              <w:t>[section 275(1) and 275(2</w:t>
            </w:r>
            <w:proofErr w:type="gramStart"/>
            <w:r>
              <w:rPr>
                <w:rFonts w:ascii="Arial" w:hAnsi="Arial" w:cs="Arial"/>
                <w:b/>
                <w:sz w:val="18"/>
                <w:szCs w:val="20"/>
                <w:lang w:val="en-GB"/>
              </w:rPr>
              <w:t>)(</w:t>
            </w:r>
            <w:proofErr w:type="gramEnd"/>
            <w:r>
              <w:rPr>
                <w:rFonts w:ascii="Arial" w:hAnsi="Arial" w:cs="Arial"/>
                <w:b/>
                <w:sz w:val="18"/>
                <w:szCs w:val="20"/>
                <w:lang w:val="en-GB"/>
              </w:rPr>
              <w:t>b) of the SFA]</w:t>
            </w:r>
            <w:r>
              <w:rPr>
                <w:rFonts w:ascii="Arial" w:hAnsi="Arial" w:cs="Arial"/>
                <w:sz w:val="18"/>
                <w:szCs w:val="20"/>
                <w:lang w:val="en-GB"/>
              </w:rPr>
              <w:t xml:space="preserve">. </w:t>
            </w:r>
          </w:p>
          <w:p w14:paraId="01196F79" w14:textId="77777777" w:rsidR="00382915" w:rsidRDefault="00382915" w:rsidP="004212B5">
            <w:pPr>
              <w:jc w:val="both"/>
              <w:rPr>
                <w:rFonts w:ascii="Arial" w:hAnsi="Arial" w:cs="Arial"/>
                <w:sz w:val="18"/>
                <w:szCs w:val="20"/>
                <w:lang w:val="en-GB"/>
              </w:rPr>
            </w:pPr>
          </w:p>
          <w:p w14:paraId="47D61FBE" w14:textId="26BE014E" w:rsidR="00382915" w:rsidRPr="00402FB8" w:rsidRDefault="00382915" w:rsidP="00457E6E">
            <w:pPr>
              <w:jc w:val="both"/>
              <w:rPr>
                <w:rFonts w:ascii="Arial" w:hAnsi="Arial" w:cs="Arial"/>
                <w:sz w:val="18"/>
                <w:szCs w:val="20"/>
                <w:lang w:val="en-GB"/>
              </w:rPr>
            </w:pPr>
            <w:r>
              <w:rPr>
                <w:rFonts w:ascii="Arial" w:hAnsi="Arial" w:cs="Arial"/>
                <w:sz w:val="18"/>
                <w:szCs w:val="18"/>
                <w:lang w:val="en-GB"/>
              </w:rPr>
              <w:t>Additionally, where a corporation (other than a corporation that is an AI) or trust has acquired any securities or securities-based derivatives contracts pursuant to an offer made in reliance of the abovementioned exemption, the securities or securities-based derivative contracts of the corporation, or the beneficiaries’ rights and interests in the trust, may not be transferred within 6 months of the acquisition. However, the SFA provides that this transfer restriction will not apply where such securities or securities-based derivatives contracts of the corporation are transferre</w:t>
            </w:r>
            <w:r w:rsidRPr="00402FB8">
              <w:rPr>
                <w:rFonts w:ascii="Arial" w:hAnsi="Arial" w:cs="Arial"/>
                <w:sz w:val="18"/>
                <w:szCs w:val="18"/>
                <w:lang w:val="en-GB"/>
              </w:rPr>
              <w:t xml:space="preserve">d to an AI </w:t>
            </w:r>
            <w:r w:rsidRPr="00402FB8">
              <w:rPr>
                <w:rFonts w:ascii="Arial" w:hAnsi="Arial" w:cs="Arial"/>
                <w:b/>
                <w:sz w:val="18"/>
                <w:szCs w:val="20"/>
                <w:lang w:val="en-GB"/>
              </w:rPr>
              <w:t xml:space="preserve">[sections </w:t>
            </w:r>
            <w:r>
              <w:rPr>
                <w:rFonts w:ascii="Arial" w:hAnsi="Arial" w:cs="Arial"/>
                <w:b/>
                <w:sz w:val="18"/>
                <w:szCs w:val="20"/>
                <w:lang w:val="en-GB"/>
              </w:rPr>
              <w:t>276</w:t>
            </w:r>
            <w:r w:rsidRPr="00402FB8">
              <w:rPr>
                <w:rFonts w:ascii="Arial" w:hAnsi="Arial" w:cs="Arial"/>
                <w:b/>
                <w:sz w:val="18"/>
                <w:szCs w:val="20"/>
                <w:lang w:val="en-GB"/>
              </w:rPr>
              <w:t>(</w:t>
            </w:r>
            <w:r>
              <w:rPr>
                <w:rFonts w:ascii="Arial" w:hAnsi="Arial" w:cs="Arial"/>
                <w:b/>
                <w:sz w:val="18"/>
                <w:szCs w:val="20"/>
                <w:lang w:val="en-GB"/>
              </w:rPr>
              <w:t>3</w:t>
            </w:r>
            <w:proofErr w:type="gramStart"/>
            <w:r>
              <w:rPr>
                <w:rFonts w:ascii="Arial" w:hAnsi="Arial" w:cs="Arial"/>
                <w:b/>
                <w:sz w:val="18"/>
                <w:szCs w:val="20"/>
                <w:lang w:val="en-GB"/>
              </w:rPr>
              <w:t>)(</w:t>
            </w:r>
            <w:proofErr w:type="spellStart"/>
            <w:proofErr w:type="gramEnd"/>
            <w:r>
              <w:rPr>
                <w:rFonts w:ascii="Arial" w:hAnsi="Arial" w:cs="Arial"/>
                <w:b/>
                <w:sz w:val="18"/>
                <w:szCs w:val="20"/>
                <w:lang w:val="en-GB"/>
              </w:rPr>
              <w:t>i</w:t>
            </w:r>
            <w:proofErr w:type="spellEnd"/>
            <w:r>
              <w:rPr>
                <w:rFonts w:ascii="Arial" w:hAnsi="Arial" w:cs="Arial"/>
                <w:b/>
                <w:sz w:val="18"/>
                <w:szCs w:val="20"/>
                <w:lang w:val="en-GB"/>
              </w:rPr>
              <w:t xml:space="preserve">)(A) </w:t>
            </w:r>
            <w:r w:rsidRPr="00402FB8">
              <w:rPr>
                <w:rFonts w:ascii="Arial" w:hAnsi="Arial" w:cs="Arial"/>
                <w:b/>
                <w:sz w:val="18"/>
                <w:szCs w:val="20"/>
                <w:lang w:val="en-GB"/>
              </w:rPr>
              <w:t xml:space="preserve">and </w:t>
            </w:r>
            <w:r>
              <w:rPr>
                <w:rFonts w:ascii="Arial" w:hAnsi="Arial" w:cs="Arial"/>
                <w:b/>
                <w:sz w:val="18"/>
                <w:szCs w:val="20"/>
                <w:lang w:val="en-GB"/>
              </w:rPr>
              <w:t>276</w:t>
            </w:r>
            <w:r w:rsidRPr="00402FB8">
              <w:rPr>
                <w:rFonts w:ascii="Arial" w:hAnsi="Arial" w:cs="Arial"/>
                <w:b/>
                <w:sz w:val="18"/>
                <w:szCs w:val="20"/>
                <w:lang w:val="en-GB"/>
              </w:rPr>
              <w:t>(</w:t>
            </w:r>
            <w:r>
              <w:rPr>
                <w:rFonts w:ascii="Arial" w:hAnsi="Arial" w:cs="Arial"/>
                <w:b/>
                <w:sz w:val="18"/>
                <w:szCs w:val="20"/>
                <w:lang w:val="en-GB"/>
              </w:rPr>
              <w:t>4</w:t>
            </w:r>
            <w:r w:rsidRPr="00402FB8">
              <w:rPr>
                <w:rFonts w:ascii="Arial" w:hAnsi="Arial" w:cs="Arial"/>
                <w:b/>
                <w:sz w:val="18"/>
                <w:szCs w:val="20"/>
                <w:lang w:val="en-GB"/>
              </w:rPr>
              <w:t>)(</w:t>
            </w:r>
            <w:proofErr w:type="spellStart"/>
            <w:r w:rsidRPr="00402FB8">
              <w:rPr>
                <w:rFonts w:ascii="Arial" w:hAnsi="Arial" w:cs="Arial"/>
                <w:b/>
                <w:sz w:val="18"/>
                <w:szCs w:val="20"/>
                <w:lang w:val="en-GB"/>
              </w:rPr>
              <w:t>i</w:t>
            </w:r>
            <w:proofErr w:type="spellEnd"/>
            <w:r w:rsidRPr="00402FB8">
              <w:rPr>
                <w:rFonts w:ascii="Arial" w:hAnsi="Arial" w:cs="Arial"/>
                <w:b/>
                <w:sz w:val="18"/>
                <w:szCs w:val="20"/>
                <w:lang w:val="en-GB"/>
              </w:rPr>
              <w:t>)(A) of the SFA]</w:t>
            </w:r>
            <w:r w:rsidRPr="00402FB8">
              <w:rPr>
                <w:rFonts w:ascii="Arial" w:hAnsi="Arial" w:cs="Arial"/>
                <w:sz w:val="18"/>
                <w:szCs w:val="20"/>
                <w:lang w:val="en-GB"/>
              </w:rPr>
              <w:t>.</w:t>
            </w:r>
          </w:p>
          <w:p w14:paraId="7C8C8AFF" w14:textId="77777777" w:rsidR="00382915" w:rsidRPr="00485DFB" w:rsidRDefault="00382915" w:rsidP="004212B5">
            <w:pPr>
              <w:jc w:val="both"/>
              <w:rPr>
                <w:rFonts w:ascii="Arial" w:hAnsi="Arial" w:cs="Arial"/>
                <w:sz w:val="18"/>
                <w:szCs w:val="20"/>
                <w:lang w:val="en-GB"/>
              </w:rPr>
            </w:pPr>
          </w:p>
        </w:tc>
      </w:tr>
      <w:tr w:rsidR="00382915" w14:paraId="03208F2F" w14:textId="77777777" w:rsidTr="00901F51">
        <w:tc>
          <w:tcPr>
            <w:tcW w:w="506" w:type="dxa"/>
          </w:tcPr>
          <w:p w14:paraId="6A20E866" w14:textId="77777777" w:rsidR="00382915" w:rsidRPr="00382915" w:rsidRDefault="00382915" w:rsidP="00382915">
            <w:pPr>
              <w:pStyle w:val="ListParagraph"/>
              <w:numPr>
                <w:ilvl w:val="0"/>
                <w:numId w:val="12"/>
              </w:numPr>
              <w:jc w:val="center"/>
              <w:rPr>
                <w:rFonts w:ascii="Arial" w:hAnsi="Arial" w:cs="Arial"/>
                <w:sz w:val="18"/>
                <w:szCs w:val="20"/>
                <w:lang w:val="en-GB"/>
              </w:rPr>
            </w:pPr>
          </w:p>
        </w:tc>
        <w:tc>
          <w:tcPr>
            <w:tcW w:w="1457" w:type="dxa"/>
            <w:vAlign w:val="center"/>
          </w:tcPr>
          <w:p w14:paraId="1793329D" w14:textId="272C50B5" w:rsidR="00382915" w:rsidRPr="008D6D90" w:rsidRDefault="00382915" w:rsidP="005127D8">
            <w:pPr>
              <w:jc w:val="center"/>
              <w:rPr>
                <w:rFonts w:ascii="Arial" w:hAnsi="Arial" w:cs="Arial"/>
                <w:sz w:val="18"/>
                <w:szCs w:val="20"/>
                <w:lang w:val="en-GB"/>
              </w:rPr>
            </w:pPr>
            <w:r w:rsidRPr="008D6D90">
              <w:rPr>
                <w:rFonts w:ascii="Arial" w:hAnsi="Arial" w:cs="Arial"/>
                <w:sz w:val="18"/>
                <w:szCs w:val="20"/>
                <w:lang w:val="en-GB"/>
              </w:rPr>
              <w:t>Paragraph (a) of the definition of “relevant person” in section 305(5) of the SFA for the purposes of sections 300(2A) and (2B)(a) of the SFA</w:t>
            </w:r>
          </w:p>
        </w:tc>
        <w:tc>
          <w:tcPr>
            <w:tcW w:w="7053" w:type="dxa"/>
          </w:tcPr>
          <w:p w14:paraId="05096C88" w14:textId="77777777" w:rsidR="00382915" w:rsidRPr="008D6D90" w:rsidRDefault="00382915" w:rsidP="005127D8">
            <w:pPr>
              <w:jc w:val="center"/>
              <w:rPr>
                <w:rFonts w:ascii="Arial" w:hAnsi="Arial" w:cs="Arial"/>
                <w:sz w:val="18"/>
                <w:szCs w:val="20"/>
                <w:u w:val="single"/>
                <w:lang w:val="en-GB"/>
              </w:rPr>
            </w:pPr>
            <w:r w:rsidRPr="008D6D90">
              <w:rPr>
                <w:rFonts w:ascii="Arial" w:hAnsi="Arial" w:cs="Arial"/>
                <w:sz w:val="18"/>
                <w:szCs w:val="20"/>
                <w:u w:val="single"/>
                <w:lang w:val="en-GB"/>
              </w:rPr>
              <w:t>Statutory restrictions on advertisements</w:t>
            </w:r>
            <w:r>
              <w:rPr>
                <w:rFonts w:ascii="Arial" w:hAnsi="Arial" w:cs="Arial"/>
                <w:sz w:val="18"/>
                <w:szCs w:val="20"/>
                <w:u w:val="single"/>
                <w:lang w:val="en-GB"/>
              </w:rPr>
              <w:t xml:space="preserve"> for offers in a CIS</w:t>
            </w:r>
          </w:p>
          <w:p w14:paraId="5595596C" w14:textId="77777777" w:rsidR="00382915" w:rsidRPr="008D6D90" w:rsidRDefault="00382915" w:rsidP="005127D8">
            <w:pPr>
              <w:jc w:val="center"/>
              <w:rPr>
                <w:rFonts w:ascii="Arial" w:hAnsi="Arial" w:cs="Arial"/>
                <w:sz w:val="18"/>
                <w:szCs w:val="20"/>
                <w:u w:val="single"/>
                <w:lang w:val="en-GB"/>
              </w:rPr>
            </w:pPr>
          </w:p>
          <w:p w14:paraId="5D947107" w14:textId="77777777" w:rsidR="00382915" w:rsidRPr="008D6D90" w:rsidRDefault="00382915" w:rsidP="005127D8">
            <w:pPr>
              <w:jc w:val="both"/>
              <w:rPr>
                <w:rFonts w:ascii="Arial" w:hAnsi="Arial" w:cs="Arial"/>
                <w:sz w:val="18"/>
                <w:szCs w:val="20"/>
                <w:lang w:val="en-GB"/>
              </w:rPr>
            </w:pPr>
            <w:r w:rsidRPr="008D6D90">
              <w:rPr>
                <w:rFonts w:ascii="Arial" w:hAnsi="Arial" w:cs="Arial"/>
                <w:sz w:val="18"/>
                <w:szCs w:val="20"/>
                <w:lang w:val="en-GB"/>
              </w:rPr>
              <w:t>Generally, an offer in Singapore of units in a CIS (e.g. a unit trust) must be accompanied by a prospectus that is registered by MAS (the “</w:t>
            </w:r>
            <w:r w:rsidRPr="008D6D90">
              <w:rPr>
                <w:rFonts w:ascii="Arial" w:hAnsi="Arial" w:cs="Arial"/>
                <w:b/>
                <w:sz w:val="18"/>
                <w:szCs w:val="20"/>
                <w:lang w:val="en-GB"/>
              </w:rPr>
              <w:t>Prospectus Requirements</w:t>
            </w:r>
            <w:r w:rsidRPr="008D6D90">
              <w:rPr>
                <w:rFonts w:ascii="Arial" w:hAnsi="Arial" w:cs="Arial"/>
                <w:sz w:val="18"/>
                <w:szCs w:val="20"/>
                <w:lang w:val="en-GB"/>
              </w:rPr>
              <w:t>”). Where such a prospectus has not been registered, the SFA places restrictions on the content of any advertisement or publication in relation to the offer. For instance, the advertisement or publication is not permitted to go beyond factual details of the CIS such as the person making the offer, the investment focus of the CIS, or how to obtain a copy of the prospectus.</w:t>
            </w:r>
          </w:p>
          <w:p w14:paraId="22C10FDB" w14:textId="77777777" w:rsidR="00382915" w:rsidRPr="008D6D90" w:rsidRDefault="00382915" w:rsidP="005127D8">
            <w:pPr>
              <w:jc w:val="both"/>
              <w:rPr>
                <w:rFonts w:ascii="Arial" w:hAnsi="Arial" w:cs="Arial"/>
                <w:sz w:val="18"/>
                <w:szCs w:val="20"/>
                <w:lang w:val="en-GB"/>
              </w:rPr>
            </w:pPr>
          </w:p>
          <w:p w14:paraId="638A1721" w14:textId="352AA6E9" w:rsidR="00382915" w:rsidRPr="008D6D90" w:rsidRDefault="00382915" w:rsidP="005127D8">
            <w:pPr>
              <w:jc w:val="both"/>
              <w:rPr>
                <w:rFonts w:ascii="Arial" w:hAnsi="Arial" w:cs="Arial"/>
                <w:sz w:val="18"/>
                <w:szCs w:val="20"/>
                <w:lang w:val="en-GB"/>
              </w:rPr>
            </w:pPr>
            <w:r w:rsidRPr="008D6D90">
              <w:rPr>
                <w:rFonts w:ascii="Arial" w:hAnsi="Arial" w:cs="Arial"/>
                <w:sz w:val="18"/>
                <w:szCs w:val="20"/>
                <w:lang w:val="en-GB"/>
              </w:rPr>
              <w:t>However, if you consent to being treated as an AI</w:t>
            </w:r>
            <w:r w:rsidR="00BC6B69">
              <w:rPr>
                <w:rFonts w:ascii="Arial" w:hAnsi="Arial" w:cs="Arial"/>
                <w:sz w:val="18"/>
                <w:szCs w:val="20"/>
                <w:lang w:val="en-GB"/>
              </w:rPr>
              <w:t>,</w:t>
            </w:r>
            <w:r w:rsidRPr="008D6D90">
              <w:rPr>
                <w:rFonts w:ascii="Arial" w:hAnsi="Arial" w:cs="Arial"/>
                <w:sz w:val="18"/>
                <w:szCs w:val="20"/>
                <w:lang w:val="en-GB"/>
              </w:rPr>
              <w:t xml:space="preserve"> the above advertising restrictions would not apply and you may be given access to the following information about a new offering at an earlier stage compared to retail investors:</w:t>
            </w:r>
          </w:p>
          <w:p w14:paraId="43A62D45" w14:textId="77777777" w:rsidR="00382915" w:rsidRPr="008D6D90" w:rsidRDefault="00382915" w:rsidP="005127D8">
            <w:pPr>
              <w:pStyle w:val="ListParagraph"/>
              <w:numPr>
                <w:ilvl w:val="0"/>
                <w:numId w:val="5"/>
              </w:numPr>
              <w:ind w:left="360"/>
              <w:jc w:val="both"/>
              <w:rPr>
                <w:rFonts w:ascii="Arial" w:hAnsi="Arial" w:cs="Arial"/>
                <w:sz w:val="18"/>
                <w:szCs w:val="20"/>
                <w:lang w:val="en-GB"/>
              </w:rPr>
            </w:pPr>
            <w:r>
              <w:rPr>
                <w:rFonts w:ascii="Arial" w:hAnsi="Arial" w:cs="Arial"/>
                <w:sz w:val="18"/>
                <w:szCs w:val="20"/>
                <w:lang w:val="en-GB"/>
              </w:rPr>
              <w:t>y</w:t>
            </w:r>
            <w:r w:rsidRPr="008D6D90">
              <w:rPr>
                <w:rFonts w:ascii="Arial" w:hAnsi="Arial" w:cs="Arial"/>
                <w:sz w:val="18"/>
                <w:szCs w:val="20"/>
                <w:lang w:val="en-GB"/>
              </w:rPr>
              <w:t xml:space="preserve">ou may be presented with a preliminary version of a prospectus which has been lodged with MAS (but not yet registered) </w:t>
            </w:r>
            <w:r w:rsidRPr="008D6D90">
              <w:rPr>
                <w:rFonts w:ascii="Arial" w:hAnsi="Arial" w:cs="Arial"/>
                <w:b/>
                <w:sz w:val="18"/>
                <w:szCs w:val="20"/>
                <w:lang w:val="en-GB"/>
              </w:rPr>
              <w:t>[section 300(2A) of the SFA]</w:t>
            </w:r>
            <w:r w:rsidRPr="008D6D90">
              <w:rPr>
                <w:rFonts w:ascii="Arial" w:hAnsi="Arial" w:cs="Arial"/>
                <w:sz w:val="18"/>
                <w:szCs w:val="20"/>
                <w:lang w:val="en-GB"/>
              </w:rPr>
              <w:t>; and</w:t>
            </w:r>
          </w:p>
          <w:p w14:paraId="59239990" w14:textId="77777777" w:rsidR="00382915" w:rsidRPr="008D6D90" w:rsidRDefault="00382915" w:rsidP="005127D8">
            <w:pPr>
              <w:pStyle w:val="ListParagraph"/>
              <w:numPr>
                <w:ilvl w:val="0"/>
                <w:numId w:val="5"/>
              </w:numPr>
              <w:ind w:left="360"/>
              <w:jc w:val="both"/>
              <w:rPr>
                <w:rFonts w:ascii="Arial" w:hAnsi="Arial" w:cs="Arial"/>
                <w:sz w:val="18"/>
                <w:szCs w:val="20"/>
                <w:lang w:val="en-GB"/>
              </w:rPr>
            </w:pPr>
            <w:proofErr w:type="gramStart"/>
            <w:r>
              <w:rPr>
                <w:rFonts w:ascii="Arial" w:hAnsi="Arial" w:cs="Arial"/>
                <w:sz w:val="18"/>
                <w:szCs w:val="20"/>
                <w:lang w:val="en-GB"/>
              </w:rPr>
              <w:t>o</w:t>
            </w:r>
            <w:r w:rsidRPr="008D6D90">
              <w:rPr>
                <w:rFonts w:ascii="Arial" w:hAnsi="Arial" w:cs="Arial"/>
                <w:sz w:val="18"/>
                <w:szCs w:val="20"/>
                <w:lang w:val="en-GB"/>
              </w:rPr>
              <w:t>ral</w:t>
            </w:r>
            <w:proofErr w:type="gramEnd"/>
            <w:r w:rsidRPr="008D6D90">
              <w:rPr>
                <w:rFonts w:ascii="Arial" w:hAnsi="Arial" w:cs="Arial"/>
                <w:sz w:val="18"/>
                <w:szCs w:val="20"/>
                <w:lang w:val="en-GB"/>
              </w:rPr>
              <w:t xml:space="preserve"> presentations and written material may be given to you on matters contained in the preliminary prospectus </w:t>
            </w:r>
            <w:r w:rsidRPr="008D6D90">
              <w:rPr>
                <w:rFonts w:ascii="Arial" w:hAnsi="Arial" w:cs="Arial"/>
                <w:b/>
                <w:sz w:val="18"/>
                <w:szCs w:val="20"/>
                <w:lang w:val="en-GB"/>
              </w:rPr>
              <w:t>[section 300(2B)(a) of the SFA]</w:t>
            </w:r>
            <w:r w:rsidRPr="008D6D90">
              <w:rPr>
                <w:rFonts w:ascii="Arial" w:hAnsi="Arial" w:cs="Arial"/>
                <w:sz w:val="18"/>
                <w:szCs w:val="20"/>
                <w:lang w:val="en-GB"/>
              </w:rPr>
              <w:t>.</w:t>
            </w:r>
          </w:p>
          <w:p w14:paraId="45C71FED" w14:textId="77777777" w:rsidR="00382915" w:rsidRPr="008D6D90" w:rsidRDefault="00382915" w:rsidP="005127D8">
            <w:pPr>
              <w:pStyle w:val="ListParagraph"/>
              <w:jc w:val="both"/>
              <w:rPr>
                <w:rFonts w:ascii="Arial" w:hAnsi="Arial" w:cs="Arial"/>
                <w:sz w:val="18"/>
                <w:szCs w:val="20"/>
                <w:lang w:val="en-GB"/>
              </w:rPr>
            </w:pPr>
          </w:p>
        </w:tc>
      </w:tr>
      <w:tr w:rsidR="00382915" w14:paraId="758C1635" w14:textId="77777777" w:rsidTr="00901F51">
        <w:tc>
          <w:tcPr>
            <w:tcW w:w="506" w:type="dxa"/>
          </w:tcPr>
          <w:p w14:paraId="5A690FA7" w14:textId="77777777" w:rsidR="00382915" w:rsidRPr="00382915" w:rsidRDefault="00382915" w:rsidP="00382915">
            <w:pPr>
              <w:pStyle w:val="ListParagraph"/>
              <w:numPr>
                <w:ilvl w:val="0"/>
                <w:numId w:val="12"/>
              </w:numPr>
              <w:jc w:val="center"/>
              <w:rPr>
                <w:rFonts w:ascii="Arial" w:hAnsi="Arial" w:cs="Arial"/>
                <w:sz w:val="18"/>
                <w:szCs w:val="20"/>
                <w:lang w:val="en-GB"/>
              </w:rPr>
            </w:pPr>
          </w:p>
        </w:tc>
        <w:tc>
          <w:tcPr>
            <w:tcW w:w="1457" w:type="dxa"/>
            <w:vAlign w:val="center"/>
          </w:tcPr>
          <w:p w14:paraId="1321A783" w14:textId="0B80772F" w:rsidR="00382915" w:rsidRPr="008D6D90" w:rsidRDefault="00382915" w:rsidP="005127D8">
            <w:pPr>
              <w:jc w:val="center"/>
              <w:rPr>
                <w:rFonts w:ascii="Arial" w:hAnsi="Arial" w:cs="Arial"/>
                <w:sz w:val="18"/>
                <w:szCs w:val="20"/>
                <w:lang w:val="en-GB"/>
              </w:rPr>
            </w:pPr>
            <w:r w:rsidRPr="008D6D90">
              <w:rPr>
                <w:rFonts w:ascii="Arial" w:hAnsi="Arial" w:cs="Arial"/>
                <w:sz w:val="18"/>
                <w:szCs w:val="20"/>
                <w:lang w:val="en-GB"/>
              </w:rPr>
              <w:t>Paragraph (a) of the definition of “relevant person” in 305(5) of the SFA for the purposes of sections 305(1) and 305A(1)(b), 2(</w:t>
            </w:r>
            <w:proofErr w:type="spellStart"/>
            <w:r w:rsidRPr="008D6D90">
              <w:rPr>
                <w:rFonts w:ascii="Arial" w:hAnsi="Arial" w:cs="Arial"/>
                <w:sz w:val="18"/>
                <w:szCs w:val="20"/>
                <w:lang w:val="en-GB"/>
              </w:rPr>
              <w:t>i</w:t>
            </w:r>
            <w:proofErr w:type="spellEnd"/>
            <w:r w:rsidRPr="008D6D90">
              <w:rPr>
                <w:rFonts w:ascii="Arial" w:hAnsi="Arial" w:cs="Arial"/>
                <w:sz w:val="18"/>
                <w:szCs w:val="20"/>
                <w:lang w:val="en-GB"/>
              </w:rPr>
              <w:t>)(A) and 3(</w:t>
            </w:r>
            <w:proofErr w:type="spellStart"/>
            <w:r w:rsidRPr="008D6D90">
              <w:rPr>
                <w:rFonts w:ascii="Arial" w:hAnsi="Arial" w:cs="Arial"/>
                <w:sz w:val="18"/>
                <w:szCs w:val="20"/>
                <w:lang w:val="en-GB"/>
              </w:rPr>
              <w:t>i</w:t>
            </w:r>
            <w:proofErr w:type="spellEnd"/>
            <w:r w:rsidRPr="008D6D90">
              <w:rPr>
                <w:rFonts w:ascii="Arial" w:hAnsi="Arial" w:cs="Arial"/>
                <w:sz w:val="18"/>
                <w:szCs w:val="20"/>
                <w:lang w:val="en-GB"/>
              </w:rPr>
              <w:t>)(A) of the SFA</w:t>
            </w:r>
          </w:p>
        </w:tc>
        <w:tc>
          <w:tcPr>
            <w:tcW w:w="7053" w:type="dxa"/>
          </w:tcPr>
          <w:p w14:paraId="0D24113B" w14:textId="77777777" w:rsidR="00382915" w:rsidRPr="008D6D90" w:rsidRDefault="00382915" w:rsidP="005127D8">
            <w:pPr>
              <w:jc w:val="center"/>
              <w:rPr>
                <w:rFonts w:ascii="Arial" w:hAnsi="Arial" w:cs="Arial"/>
                <w:sz w:val="18"/>
                <w:szCs w:val="20"/>
                <w:u w:val="single"/>
                <w:lang w:val="en-GB"/>
              </w:rPr>
            </w:pPr>
            <w:r w:rsidRPr="008D6D90">
              <w:rPr>
                <w:rFonts w:ascii="Arial" w:hAnsi="Arial" w:cs="Arial"/>
                <w:sz w:val="18"/>
                <w:szCs w:val="20"/>
                <w:u w:val="single"/>
                <w:lang w:val="en-GB"/>
              </w:rPr>
              <w:t>Restricted Schemes</w:t>
            </w:r>
          </w:p>
          <w:p w14:paraId="3BB5B73C" w14:textId="77777777" w:rsidR="00382915" w:rsidRPr="008D6D90" w:rsidRDefault="00382915" w:rsidP="005127D8">
            <w:pPr>
              <w:jc w:val="both"/>
              <w:rPr>
                <w:rFonts w:ascii="Arial" w:hAnsi="Arial" w:cs="Arial"/>
                <w:sz w:val="18"/>
                <w:szCs w:val="20"/>
                <w:u w:val="single"/>
                <w:lang w:val="en-GB"/>
              </w:rPr>
            </w:pPr>
          </w:p>
          <w:p w14:paraId="4543587B" w14:textId="77777777" w:rsidR="00382915" w:rsidRPr="00A11C78" w:rsidRDefault="00382915" w:rsidP="005127D8">
            <w:pPr>
              <w:jc w:val="both"/>
              <w:rPr>
                <w:rFonts w:ascii="Arial" w:hAnsi="Arial" w:cs="Arial"/>
                <w:sz w:val="18"/>
                <w:szCs w:val="20"/>
                <w:lang w:val="en-GB"/>
              </w:rPr>
            </w:pPr>
            <w:r>
              <w:rPr>
                <w:rFonts w:ascii="Arial" w:hAnsi="Arial" w:cs="Arial"/>
                <w:sz w:val="18"/>
                <w:szCs w:val="20"/>
                <w:lang w:val="en-GB"/>
              </w:rPr>
              <w:t xml:space="preserve">Under the SFA, an offer of units in a CIS cannot be made unless the CIS is </w:t>
            </w:r>
            <w:r w:rsidRPr="008D6D90">
              <w:rPr>
                <w:rFonts w:ascii="Arial" w:hAnsi="Arial" w:cs="Arial"/>
                <w:sz w:val="18"/>
                <w:szCs w:val="20"/>
                <w:lang w:val="en-GB"/>
              </w:rPr>
              <w:t>authorised</w:t>
            </w:r>
            <w:r>
              <w:rPr>
                <w:rStyle w:val="FootnoteReference"/>
                <w:rFonts w:ascii="Arial" w:hAnsi="Arial" w:cs="Arial"/>
                <w:sz w:val="18"/>
                <w:szCs w:val="20"/>
                <w:lang w:val="en-GB"/>
              </w:rPr>
              <w:footnoteReference w:id="1"/>
            </w:r>
            <w:r w:rsidRPr="008D6D90">
              <w:rPr>
                <w:rFonts w:ascii="Arial" w:hAnsi="Arial" w:cs="Arial"/>
                <w:sz w:val="18"/>
                <w:szCs w:val="20"/>
                <w:lang w:val="en-GB"/>
              </w:rPr>
              <w:t xml:space="preserve"> or recognised</w:t>
            </w:r>
            <w:r>
              <w:rPr>
                <w:rStyle w:val="FootnoteReference"/>
                <w:rFonts w:ascii="Arial" w:hAnsi="Arial" w:cs="Arial"/>
                <w:sz w:val="18"/>
                <w:szCs w:val="20"/>
                <w:lang w:val="en-GB"/>
              </w:rPr>
              <w:footnoteReference w:id="2"/>
            </w:r>
            <w:r w:rsidRPr="008D6D90">
              <w:rPr>
                <w:rFonts w:ascii="Arial" w:hAnsi="Arial" w:cs="Arial"/>
                <w:sz w:val="18"/>
                <w:szCs w:val="20"/>
                <w:lang w:val="en-GB"/>
              </w:rPr>
              <w:t xml:space="preserve"> by MAS</w:t>
            </w:r>
            <w:r>
              <w:rPr>
                <w:rFonts w:ascii="Arial" w:hAnsi="Arial" w:cs="Arial"/>
                <w:sz w:val="18"/>
                <w:szCs w:val="20"/>
                <w:lang w:val="en-GB"/>
              </w:rPr>
              <w:t>, and the Prospectus Requirements are complied with (collectively, the “</w:t>
            </w:r>
            <w:r w:rsidRPr="004212B5">
              <w:rPr>
                <w:rFonts w:ascii="Arial" w:hAnsi="Arial" w:cs="Arial"/>
                <w:b/>
                <w:sz w:val="18"/>
                <w:szCs w:val="20"/>
                <w:lang w:val="en-GB"/>
              </w:rPr>
              <w:t xml:space="preserve">CIS </w:t>
            </w:r>
            <w:r>
              <w:rPr>
                <w:rFonts w:ascii="Arial" w:hAnsi="Arial" w:cs="Arial"/>
                <w:b/>
                <w:sz w:val="18"/>
                <w:szCs w:val="20"/>
                <w:lang w:val="en-GB"/>
              </w:rPr>
              <w:t>Offering Requirements</w:t>
            </w:r>
            <w:r>
              <w:rPr>
                <w:rFonts w:ascii="Arial" w:hAnsi="Arial" w:cs="Arial"/>
                <w:sz w:val="18"/>
                <w:szCs w:val="20"/>
                <w:lang w:val="en-GB"/>
              </w:rPr>
              <w:t>”).</w:t>
            </w:r>
          </w:p>
          <w:p w14:paraId="43A63ECD" w14:textId="77777777" w:rsidR="00382915" w:rsidRDefault="00382915" w:rsidP="005127D8">
            <w:pPr>
              <w:jc w:val="both"/>
              <w:rPr>
                <w:rFonts w:ascii="Arial" w:hAnsi="Arial" w:cs="Arial"/>
                <w:sz w:val="18"/>
                <w:szCs w:val="20"/>
                <w:lang w:val="en-GB"/>
              </w:rPr>
            </w:pPr>
          </w:p>
          <w:p w14:paraId="5BC40953" w14:textId="1D2EFB1E" w:rsidR="00382915" w:rsidRPr="008D6D90" w:rsidRDefault="00382915" w:rsidP="005127D8">
            <w:pPr>
              <w:jc w:val="both"/>
              <w:rPr>
                <w:rFonts w:ascii="Arial" w:hAnsi="Arial" w:cs="Arial"/>
                <w:sz w:val="18"/>
                <w:szCs w:val="18"/>
                <w:lang w:val="en-GB"/>
              </w:rPr>
            </w:pPr>
            <w:r w:rsidRPr="008D6D90">
              <w:rPr>
                <w:rFonts w:ascii="Arial" w:hAnsi="Arial" w:cs="Arial"/>
                <w:sz w:val="18"/>
                <w:szCs w:val="20"/>
                <w:lang w:val="en-GB"/>
              </w:rPr>
              <w:t xml:space="preserve">However, the SFA exempts a class of CIS known as “restricted schemes” from the </w:t>
            </w:r>
            <w:r>
              <w:rPr>
                <w:rFonts w:ascii="Arial" w:hAnsi="Arial" w:cs="Arial"/>
                <w:sz w:val="18"/>
                <w:szCs w:val="20"/>
                <w:lang w:val="en-GB"/>
              </w:rPr>
              <w:t xml:space="preserve">CIS </w:t>
            </w:r>
            <w:r w:rsidRPr="008D6D90">
              <w:rPr>
                <w:rFonts w:ascii="Arial" w:hAnsi="Arial" w:cs="Arial"/>
                <w:sz w:val="18"/>
                <w:szCs w:val="20"/>
                <w:lang w:val="en-GB"/>
              </w:rPr>
              <w:t xml:space="preserve">Offering Requirements. A restricted scheme may be considered a “riskier” </w:t>
            </w:r>
            <w:r w:rsidRPr="008D6D90">
              <w:rPr>
                <w:rFonts w:ascii="Arial" w:hAnsi="Arial" w:cs="Arial"/>
                <w:sz w:val="18"/>
                <w:szCs w:val="18"/>
                <w:lang w:val="en-GB"/>
              </w:rPr>
              <w:t xml:space="preserve">investment </w:t>
            </w:r>
            <w:r>
              <w:rPr>
                <w:rFonts w:ascii="Arial" w:hAnsi="Arial" w:cs="Arial"/>
                <w:sz w:val="18"/>
                <w:szCs w:val="18"/>
                <w:lang w:val="en-GB"/>
              </w:rPr>
              <w:t>compared to</w:t>
            </w:r>
            <w:r w:rsidRPr="008D6D90">
              <w:rPr>
                <w:rFonts w:ascii="Arial" w:hAnsi="Arial" w:cs="Arial"/>
                <w:sz w:val="18"/>
                <w:szCs w:val="18"/>
                <w:lang w:val="en-GB"/>
              </w:rPr>
              <w:t xml:space="preserve"> a regular CIS as it has not been approved by MAS and there is no accompanying prospectus. While units in a restricted scheme may not be offered to retail investors, such units may be offered to AIs. Being treated as an AI would therefore allow you to participate in restricted schemes offered by </w:t>
            </w:r>
            <w:r>
              <w:rPr>
                <w:rFonts w:ascii="Arial" w:hAnsi="Arial" w:cs="Arial"/>
                <w:sz w:val="18"/>
                <w:szCs w:val="18"/>
                <w:lang w:val="en-GB"/>
              </w:rPr>
              <w:t>us (if any)</w:t>
            </w:r>
            <w:r w:rsidRPr="008D6D90">
              <w:rPr>
                <w:rFonts w:ascii="Arial" w:hAnsi="Arial" w:cs="Arial"/>
                <w:sz w:val="18"/>
                <w:szCs w:val="18"/>
                <w:lang w:val="en-GB"/>
              </w:rPr>
              <w:t xml:space="preserve"> or for us to invest in a restricted scheme on your behalf </w:t>
            </w:r>
            <w:r w:rsidRPr="008D6D90">
              <w:rPr>
                <w:rFonts w:ascii="Arial" w:hAnsi="Arial" w:cs="Arial"/>
                <w:b/>
                <w:sz w:val="18"/>
                <w:szCs w:val="18"/>
                <w:lang w:val="en-GB"/>
              </w:rPr>
              <w:t>[section 305(1) of the SFA]</w:t>
            </w:r>
            <w:r w:rsidRPr="008D6D90">
              <w:rPr>
                <w:rFonts w:ascii="Arial" w:hAnsi="Arial" w:cs="Arial"/>
                <w:sz w:val="18"/>
                <w:szCs w:val="18"/>
                <w:lang w:val="en-GB"/>
              </w:rPr>
              <w:t>.</w:t>
            </w:r>
          </w:p>
          <w:p w14:paraId="0AA6A09A" w14:textId="77777777" w:rsidR="00382915" w:rsidRDefault="00382915" w:rsidP="005127D8">
            <w:pPr>
              <w:jc w:val="both"/>
              <w:rPr>
                <w:rFonts w:ascii="Arial" w:hAnsi="Arial" w:cs="Arial"/>
                <w:sz w:val="18"/>
                <w:szCs w:val="18"/>
                <w:lang w:val="en-GB"/>
              </w:rPr>
            </w:pPr>
          </w:p>
          <w:p w14:paraId="356BF98E" w14:textId="043DEAE0" w:rsidR="00382915" w:rsidRPr="00402FB8" w:rsidRDefault="00382915" w:rsidP="005127D8">
            <w:pPr>
              <w:jc w:val="both"/>
              <w:rPr>
                <w:rFonts w:ascii="Arial" w:hAnsi="Arial" w:cs="Arial"/>
                <w:sz w:val="18"/>
                <w:szCs w:val="20"/>
                <w:lang w:val="en-GB"/>
              </w:rPr>
            </w:pPr>
            <w:r>
              <w:rPr>
                <w:rFonts w:ascii="Arial" w:hAnsi="Arial" w:cs="Arial"/>
                <w:sz w:val="18"/>
                <w:szCs w:val="18"/>
                <w:lang w:val="en-GB"/>
              </w:rPr>
              <w:t>Additionally, where a corporation or trust has acquired units in a restricted scheme, the securities of the corporation or the beneficiaries’ rights and interests in the trust may not be transferred within 6 months of the acquisition of the units in the restricted scheme. However, the SFA provides that this transfer restriction will not apply where such securities or rights and interests are transferre</w:t>
            </w:r>
            <w:r w:rsidRPr="00402FB8">
              <w:rPr>
                <w:rFonts w:ascii="Arial" w:hAnsi="Arial" w:cs="Arial"/>
                <w:sz w:val="18"/>
                <w:szCs w:val="18"/>
                <w:lang w:val="en-GB"/>
              </w:rPr>
              <w:t xml:space="preserve">d to an AI </w:t>
            </w:r>
            <w:r w:rsidRPr="00402FB8">
              <w:rPr>
                <w:rFonts w:ascii="Arial" w:hAnsi="Arial" w:cs="Arial"/>
                <w:b/>
                <w:sz w:val="18"/>
                <w:szCs w:val="20"/>
                <w:lang w:val="en-GB"/>
              </w:rPr>
              <w:t>[sections 305A(2)(</w:t>
            </w:r>
            <w:proofErr w:type="spellStart"/>
            <w:r w:rsidRPr="00402FB8">
              <w:rPr>
                <w:rFonts w:ascii="Arial" w:hAnsi="Arial" w:cs="Arial"/>
                <w:b/>
                <w:sz w:val="18"/>
                <w:szCs w:val="20"/>
                <w:lang w:val="en-GB"/>
              </w:rPr>
              <w:t>i</w:t>
            </w:r>
            <w:proofErr w:type="spellEnd"/>
            <w:r w:rsidRPr="00402FB8">
              <w:rPr>
                <w:rFonts w:ascii="Arial" w:hAnsi="Arial" w:cs="Arial"/>
                <w:b/>
                <w:sz w:val="18"/>
                <w:szCs w:val="20"/>
                <w:lang w:val="en-GB"/>
              </w:rPr>
              <w:t>)(A) and 305A(3)(</w:t>
            </w:r>
            <w:proofErr w:type="spellStart"/>
            <w:r w:rsidRPr="00402FB8">
              <w:rPr>
                <w:rFonts w:ascii="Arial" w:hAnsi="Arial" w:cs="Arial"/>
                <w:b/>
                <w:sz w:val="18"/>
                <w:szCs w:val="20"/>
                <w:lang w:val="en-GB"/>
              </w:rPr>
              <w:t>i</w:t>
            </w:r>
            <w:proofErr w:type="spellEnd"/>
            <w:r w:rsidRPr="00402FB8">
              <w:rPr>
                <w:rFonts w:ascii="Arial" w:hAnsi="Arial" w:cs="Arial"/>
                <w:b/>
                <w:sz w:val="18"/>
                <w:szCs w:val="20"/>
                <w:lang w:val="en-GB"/>
              </w:rPr>
              <w:t>)(A) of the SFA]</w:t>
            </w:r>
            <w:r w:rsidRPr="00402FB8">
              <w:rPr>
                <w:rFonts w:ascii="Arial" w:hAnsi="Arial" w:cs="Arial"/>
                <w:sz w:val="18"/>
                <w:szCs w:val="20"/>
                <w:lang w:val="en-GB"/>
              </w:rPr>
              <w:t>.</w:t>
            </w:r>
          </w:p>
          <w:p w14:paraId="0A518C9D" w14:textId="77777777" w:rsidR="00382915" w:rsidRPr="008D6D90" w:rsidRDefault="00382915" w:rsidP="005127D8">
            <w:pPr>
              <w:jc w:val="both"/>
              <w:rPr>
                <w:rFonts w:ascii="Arial" w:hAnsi="Arial" w:cs="Arial"/>
                <w:sz w:val="18"/>
                <w:szCs w:val="20"/>
                <w:lang w:val="en-GB"/>
              </w:rPr>
            </w:pPr>
          </w:p>
        </w:tc>
      </w:tr>
    </w:tbl>
    <w:p w14:paraId="15778535" w14:textId="77777777" w:rsidR="00901F51" w:rsidRDefault="00901F51">
      <w:r>
        <w:br w:type="page"/>
      </w:r>
    </w:p>
    <w:tbl>
      <w:tblPr>
        <w:tblStyle w:val="TableGrid"/>
        <w:tblW w:w="0" w:type="auto"/>
        <w:tblLook w:val="04A0" w:firstRow="1" w:lastRow="0" w:firstColumn="1" w:lastColumn="0" w:noHBand="0" w:noVBand="1"/>
      </w:tblPr>
      <w:tblGrid>
        <w:gridCol w:w="506"/>
        <w:gridCol w:w="1457"/>
        <w:gridCol w:w="7053"/>
      </w:tblGrid>
      <w:tr w:rsidR="00382915" w14:paraId="059E9511" w14:textId="77777777" w:rsidTr="00901F51">
        <w:tc>
          <w:tcPr>
            <w:tcW w:w="506" w:type="dxa"/>
          </w:tcPr>
          <w:p w14:paraId="56D49B53" w14:textId="2379DF48" w:rsidR="00382915" w:rsidRPr="00382915" w:rsidRDefault="00382915" w:rsidP="00382915">
            <w:pPr>
              <w:pStyle w:val="ListParagraph"/>
              <w:numPr>
                <w:ilvl w:val="0"/>
                <w:numId w:val="12"/>
              </w:numPr>
              <w:jc w:val="center"/>
              <w:rPr>
                <w:rFonts w:ascii="Arial" w:hAnsi="Arial" w:cs="Arial"/>
                <w:sz w:val="18"/>
                <w:szCs w:val="20"/>
                <w:lang w:val="en-GB"/>
              </w:rPr>
            </w:pPr>
          </w:p>
        </w:tc>
        <w:tc>
          <w:tcPr>
            <w:tcW w:w="1457" w:type="dxa"/>
            <w:vAlign w:val="center"/>
          </w:tcPr>
          <w:p w14:paraId="1A3CF1C8" w14:textId="0B8A61BF" w:rsidR="00382915" w:rsidRPr="008D6D90" w:rsidRDefault="00382915" w:rsidP="005127D8">
            <w:pPr>
              <w:jc w:val="center"/>
              <w:rPr>
                <w:rFonts w:ascii="Arial" w:hAnsi="Arial" w:cs="Arial"/>
                <w:sz w:val="18"/>
                <w:szCs w:val="20"/>
                <w:lang w:val="en-GB"/>
              </w:rPr>
            </w:pPr>
            <w:r>
              <w:rPr>
                <w:rFonts w:ascii="Arial" w:hAnsi="Arial" w:cs="Arial"/>
                <w:sz w:val="18"/>
                <w:szCs w:val="20"/>
                <w:lang w:val="en-GB"/>
              </w:rPr>
              <w:t xml:space="preserve">The definition of “retail customer” in regulation 2 of the LCB </w:t>
            </w:r>
            <w:proofErr w:type="spellStart"/>
            <w:r>
              <w:rPr>
                <w:rFonts w:ascii="Arial" w:hAnsi="Arial" w:cs="Arial"/>
                <w:sz w:val="18"/>
                <w:szCs w:val="20"/>
                <w:lang w:val="en-GB"/>
              </w:rPr>
              <w:t>Regs</w:t>
            </w:r>
            <w:proofErr w:type="spellEnd"/>
            <w:r>
              <w:rPr>
                <w:rFonts w:ascii="Arial" w:hAnsi="Arial" w:cs="Arial"/>
                <w:sz w:val="18"/>
                <w:szCs w:val="20"/>
                <w:lang w:val="en-GB"/>
              </w:rPr>
              <w:t xml:space="preserve"> for the purposes of regulations 16(1)(b), 17(2) and</w:t>
            </w:r>
            <w:r w:rsidRPr="008D6D90">
              <w:rPr>
                <w:rFonts w:ascii="Arial" w:hAnsi="Arial" w:cs="Arial"/>
                <w:sz w:val="18"/>
                <w:szCs w:val="20"/>
                <w:lang w:val="en-GB"/>
              </w:rPr>
              <w:t xml:space="preserve"> 18A</w:t>
            </w:r>
            <w:r>
              <w:rPr>
                <w:rFonts w:ascii="Arial" w:hAnsi="Arial" w:cs="Arial"/>
                <w:sz w:val="18"/>
                <w:szCs w:val="20"/>
                <w:lang w:val="en-GB"/>
              </w:rPr>
              <w:t xml:space="preserve"> of the LCB </w:t>
            </w:r>
            <w:proofErr w:type="spellStart"/>
            <w:r>
              <w:rPr>
                <w:rFonts w:ascii="Arial" w:hAnsi="Arial" w:cs="Arial"/>
                <w:sz w:val="18"/>
                <w:szCs w:val="20"/>
                <w:lang w:val="en-GB"/>
              </w:rPr>
              <w:t>Regs</w:t>
            </w:r>
            <w:proofErr w:type="spellEnd"/>
          </w:p>
        </w:tc>
        <w:tc>
          <w:tcPr>
            <w:tcW w:w="7053" w:type="dxa"/>
          </w:tcPr>
          <w:p w14:paraId="681A1125" w14:textId="35023AC2" w:rsidR="006F3CCB" w:rsidRPr="006F3CCB" w:rsidRDefault="006F3CCB" w:rsidP="006F3CCB">
            <w:pPr>
              <w:jc w:val="both"/>
              <w:rPr>
                <w:rFonts w:ascii="Arial" w:hAnsi="Arial" w:cs="Arial"/>
                <w:sz w:val="18"/>
                <w:szCs w:val="20"/>
                <w:lang w:val="en-GB"/>
              </w:rPr>
            </w:pPr>
            <w:r>
              <w:rPr>
                <w:rFonts w:ascii="Arial" w:hAnsi="Arial" w:cs="Arial"/>
                <w:sz w:val="18"/>
                <w:szCs w:val="20"/>
                <w:lang w:val="en-GB"/>
              </w:rPr>
              <w:t>[</w:t>
            </w:r>
            <w:r w:rsidRPr="006F3CCB">
              <w:rPr>
                <w:rFonts w:ascii="Arial" w:hAnsi="Arial" w:cs="Arial"/>
                <w:b/>
                <w:sz w:val="18"/>
                <w:szCs w:val="20"/>
                <w:highlight w:val="yellow"/>
                <w:lang w:val="en-GB"/>
              </w:rPr>
              <w:t>Delete if not a CMS Licence Holder that is also a member of an approved or recognised clearing house</w:t>
            </w:r>
            <w:r>
              <w:rPr>
                <w:rFonts w:ascii="Arial" w:hAnsi="Arial" w:cs="Arial"/>
                <w:sz w:val="18"/>
                <w:szCs w:val="20"/>
                <w:lang w:val="en-GB"/>
              </w:rPr>
              <w:t>]</w:t>
            </w:r>
          </w:p>
          <w:p w14:paraId="26E4F513" w14:textId="77777777" w:rsidR="006F3CCB" w:rsidRPr="006F3CCB" w:rsidRDefault="006F3CCB" w:rsidP="005127D8">
            <w:pPr>
              <w:jc w:val="center"/>
              <w:rPr>
                <w:rFonts w:ascii="Arial" w:hAnsi="Arial" w:cs="Arial"/>
                <w:sz w:val="18"/>
                <w:szCs w:val="20"/>
                <w:lang w:val="en-GB"/>
              </w:rPr>
            </w:pPr>
          </w:p>
          <w:p w14:paraId="2F144951" w14:textId="66E130CD" w:rsidR="00382915" w:rsidRDefault="00382915" w:rsidP="005127D8">
            <w:pPr>
              <w:jc w:val="center"/>
              <w:rPr>
                <w:rFonts w:ascii="Arial" w:hAnsi="Arial" w:cs="Arial"/>
                <w:sz w:val="18"/>
                <w:szCs w:val="20"/>
                <w:lang w:val="en-GB"/>
              </w:rPr>
            </w:pPr>
            <w:r>
              <w:rPr>
                <w:rFonts w:ascii="Arial" w:hAnsi="Arial" w:cs="Arial"/>
                <w:sz w:val="18"/>
                <w:szCs w:val="20"/>
                <w:u w:val="single"/>
                <w:lang w:val="en-GB"/>
              </w:rPr>
              <w:t>Monies received on account of customer</w:t>
            </w:r>
          </w:p>
          <w:p w14:paraId="384D8317" w14:textId="77777777" w:rsidR="00382915" w:rsidRDefault="00382915" w:rsidP="005127D8">
            <w:pPr>
              <w:jc w:val="center"/>
              <w:rPr>
                <w:rFonts w:ascii="Arial" w:hAnsi="Arial" w:cs="Arial"/>
                <w:sz w:val="18"/>
                <w:szCs w:val="20"/>
                <w:lang w:val="en-GB"/>
              </w:rPr>
            </w:pPr>
          </w:p>
          <w:p w14:paraId="0D9F34CD" w14:textId="77777777" w:rsidR="00382915" w:rsidRDefault="00382915" w:rsidP="00D6212E">
            <w:pPr>
              <w:jc w:val="both"/>
              <w:rPr>
                <w:rFonts w:ascii="Arial" w:hAnsi="Arial" w:cs="Arial"/>
                <w:sz w:val="18"/>
                <w:szCs w:val="20"/>
                <w:lang w:val="en-GB"/>
              </w:rPr>
            </w:pPr>
            <w:r>
              <w:rPr>
                <w:rFonts w:ascii="Arial" w:hAnsi="Arial" w:cs="Arial"/>
                <w:sz w:val="18"/>
                <w:szCs w:val="20"/>
                <w:lang w:val="en-GB"/>
              </w:rPr>
              <w:t>We are required to deposit all monies received on account of a retail customers in respect of any over-the-counter derivatives contracts (“</w:t>
            </w:r>
            <w:r>
              <w:rPr>
                <w:rFonts w:ascii="Arial" w:hAnsi="Arial" w:cs="Arial"/>
                <w:b/>
                <w:sz w:val="18"/>
                <w:szCs w:val="20"/>
                <w:lang w:val="en-GB"/>
              </w:rPr>
              <w:t>OTC derivatives contracts</w:t>
            </w:r>
            <w:r>
              <w:rPr>
                <w:rFonts w:ascii="Arial" w:hAnsi="Arial" w:cs="Arial"/>
                <w:sz w:val="18"/>
                <w:szCs w:val="20"/>
                <w:lang w:val="en-GB"/>
              </w:rPr>
              <w:t xml:space="preserve">”) that we enter into on behalf of, or with the retail customers in a trust. </w:t>
            </w:r>
          </w:p>
          <w:p w14:paraId="75FA4F64" w14:textId="77777777" w:rsidR="00382915" w:rsidRDefault="00382915" w:rsidP="00D6212E">
            <w:pPr>
              <w:jc w:val="both"/>
              <w:rPr>
                <w:rFonts w:ascii="Arial" w:hAnsi="Arial" w:cs="Arial"/>
                <w:sz w:val="18"/>
                <w:szCs w:val="20"/>
                <w:lang w:val="en-GB"/>
              </w:rPr>
            </w:pPr>
          </w:p>
          <w:p w14:paraId="57D0B99B" w14:textId="1EC4A6FE" w:rsidR="00382915" w:rsidRDefault="00382915" w:rsidP="00D6212E">
            <w:pPr>
              <w:jc w:val="both"/>
              <w:rPr>
                <w:rFonts w:ascii="Arial" w:hAnsi="Arial" w:cs="Arial"/>
                <w:sz w:val="18"/>
                <w:szCs w:val="20"/>
                <w:lang w:val="en-GB"/>
              </w:rPr>
            </w:pPr>
            <w:r>
              <w:rPr>
                <w:rFonts w:ascii="Arial" w:hAnsi="Arial" w:cs="Arial"/>
                <w:sz w:val="18"/>
                <w:szCs w:val="20"/>
                <w:lang w:val="en-GB"/>
              </w:rPr>
              <w:t xml:space="preserve">We are required to deposit all monies received on account of a retail customer in respect of any capital markets products other than OTC derivatives contracts that we enter into on behalf of, or with the retail customer either in a trust account </w:t>
            </w:r>
            <w:r w:rsidRPr="008D6D90">
              <w:rPr>
                <w:rFonts w:ascii="Arial" w:hAnsi="Arial" w:cs="Arial"/>
                <w:sz w:val="18"/>
                <w:szCs w:val="20"/>
                <w:lang w:val="en-GB"/>
              </w:rPr>
              <w:t>maintained with</w:t>
            </w:r>
            <w:r>
              <w:rPr>
                <w:rFonts w:ascii="Arial" w:hAnsi="Arial" w:cs="Arial"/>
                <w:sz w:val="18"/>
                <w:szCs w:val="20"/>
                <w:lang w:val="en-GB"/>
              </w:rPr>
              <w:t xml:space="preserve"> a</w:t>
            </w:r>
            <w:r w:rsidRPr="008D6D90">
              <w:rPr>
                <w:rFonts w:ascii="Arial" w:hAnsi="Arial" w:cs="Arial"/>
                <w:sz w:val="18"/>
                <w:szCs w:val="20"/>
                <w:lang w:val="en-GB"/>
              </w:rPr>
              <w:t xml:space="preserve"> financial institution specified in the regulations </w:t>
            </w:r>
            <w:r>
              <w:rPr>
                <w:rFonts w:ascii="Arial" w:hAnsi="Arial" w:cs="Arial"/>
                <w:sz w:val="18"/>
                <w:szCs w:val="20"/>
                <w:lang w:val="en-GB"/>
              </w:rPr>
              <w:t>(“</w:t>
            </w:r>
            <w:r>
              <w:rPr>
                <w:rFonts w:ascii="Arial" w:hAnsi="Arial" w:cs="Arial"/>
                <w:b/>
                <w:sz w:val="18"/>
                <w:szCs w:val="20"/>
                <w:lang w:val="en-GB"/>
              </w:rPr>
              <w:t>specified financial institutions</w:t>
            </w:r>
            <w:r>
              <w:rPr>
                <w:rFonts w:ascii="Arial" w:hAnsi="Arial" w:cs="Arial"/>
                <w:sz w:val="18"/>
                <w:szCs w:val="20"/>
                <w:lang w:val="en-GB"/>
              </w:rPr>
              <w:t xml:space="preserve">”) or, on the direction of the retail customer, into any account maintained by a specified financial institution to which the retail customer has legal and beneficial title. </w:t>
            </w:r>
          </w:p>
          <w:p w14:paraId="794714E5" w14:textId="36F97EFE" w:rsidR="00382915" w:rsidRDefault="00382915" w:rsidP="00D6212E">
            <w:pPr>
              <w:jc w:val="both"/>
              <w:rPr>
                <w:rFonts w:ascii="Arial" w:hAnsi="Arial" w:cs="Arial"/>
                <w:sz w:val="18"/>
                <w:szCs w:val="20"/>
                <w:lang w:val="en-GB"/>
              </w:rPr>
            </w:pPr>
          </w:p>
          <w:p w14:paraId="1C899C09" w14:textId="4C8D5779" w:rsidR="00382915" w:rsidRDefault="00382915" w:rsidP="00D6212E">
            <w:pPr>
              <w:jc w:val="both"/>
              <w:rPr>
                <w:rFonts w:ascii="Arial" w:hAnsi="Arial" w:cs="Arial"/>
                <w:sz w:val="18"/>
                <w:szCs w:val="20"/>
                <w:lang w:val="en-GB"/>
              </w:rPr>
            </w:pPr>
            <w:r w:rsidRPr="008D6D90">
              <w:rPr>
                <w:rFonts w:ascii="Arial" w:hAnsi="Arial" w:cs="Arial"/>
                <w:sz w:val="18"/>
                <w:szCs w:val="20"/>
                <w:lang w:val="en-GB"/>
              </w:rPr>
              <w:t xml:space="preserve">Prior to </w:t>
            </w:r>
            <w:r>
              <w:rPr>
                <w:rFonts w:ascii="Arial" w:hAnsi="Arial" w:cs="Arial"/>
                <w:sz w:val="18"/>
                <w:szCs w:val="20"/>
                <w:lang w:val="en-GB"/>
              </w:rPr>
              <w:t>making any of the abovementioned deposits</w:t>
            </w:r>
            <w:r w:rsidRPr="008D6D90">
              <w:rPr>
                <w:rFonts w:ascii="Arial" w:hAnsi="Arial" w:cs="Arial"/>
                <w:sz w:val="18"/>
                <w:szCs w:val="20"/>
                <w:lang w:val="en-GB"/>
              </w:rPr>
              <w:t xml:space="preserve">, we are also required to disclose to the retail </w:t>
            </w:r>
            <w:r>
              <w:rPr>
                <w:rFonts w:ascii="Arial" w:hAnsi="Arial" w:cs="Arial"/>
                <w:sz w:val="18"/>
                <w:szCs w:val="20"/>
                <w:lang w:val="en-GB"/>
              </w:rPr>
              <w:t>customer</w:t>
            </w:r>
            <w:r w:rsidRPr="008D6D90">
              <w:rPr>
                <w:rFonts w:ascii="Arial" w:hAnsi="Arial" w:cs="Arial"/>
                <w:sz w:val="18"/>
                <w:szCs w:val="20"/>
                <w:lang w:val="en-GB"/>
              </w:rPr>
              <w:t xml:space="preserve"> which financial institution will be holding the money, as well as the possible effects or risks of</w:t>
            </w:r>
            <w:r>
              <w:rPr>
                <w:rFonts w:ascii="Arial" w:hAnsi="Arial" w:cs="Arial"/>
                <w:sz w:val="18"/>
                <w:szCs w:val="20"/>
                <w:lang w:val="en-GB"/>
              </w:rPr>
              <w:t xml:space="preserve"> </w:t>
            </w:r>
            <w:r w:rsidRPr="008D6D90">
              <w:rPr>
                <w:rFonts w:ascii="Arial" w:hAnsi="Arial" w:cs="Arial"/>
                <w:sz w:val="18"/>
                <w:szCs w:val="20"/>
                <w:lang w:val="en-GB"/>
              </w:rPr>
              <w:t xml:space="preserve">such </w:t>
            </w:r>
            <w:r>
              <w:rPr>
                <w:rFonts w:ascii="Arial" w:hAnsi="Arial" w:cs="Arial"/>
                <w:sz w:val="18"/>
                <w:szCs w:val="20"/>
                <w:lang w:val="en-GB"/>
              </w:rPr>
              <w:t xml:space="preserve">a </w:t>
            </w:r>
            <w:r w:rsidRPr="008D6D90">
              <w:rPr>
                <w:rFonts w:ascii="Arial" w:hAnsi="Arial" w:cs="Arial"/>
                <w:sz w:val="18"/>
                <w:szCs w:val="20"/>
                <w:lang w:val="en-GB"/>
              </w:rPr>
              <w:t xml:space="preserve">deposit </w:t>
            </w:r>
            <w:r w:rsidRPr="008D6D90">
              <w:rPr>
                <w:rFonts w:ascii="Arial" w:hAnsi="Arial" w:cs="Arial"/>
                <w:b/>
                <w:sz w:val="18"/>
                <w:szCs w:val="20"/>
                <w:lang w:val="en-GB"/>
              </w:rPr>
              <w:t>[regulation 18A</w:t>
            </w:r>
            <w:r>
              <w:rPr>
                <w:rFonts w:ascii="Arial" w:hAnsi="Arial" w:cs="Arial"/>
                <w:b/>
                <w:sz w:val="18"/>
                <w:szCs w:val="20"/>
                <w:lang w:val="en-GB"/>
              </w:rPr>
              <w:t xml:space="preserve"> of the LCB </w:t>
            </w:r>
            <w:proofErr w:type="spellStart"/>
            <w:r>
              <w:rPr>
                <w:rFonts w:ascii="Arial" w:hAnsi="Arial" w:cs="Arial"/>
                <w:b/>
                <w:sz w:val="18"/>
                <w:szCs w:val="20"/>
                <w:lang w:val="en-GB"/>
              </w:rPr>
              <w:t>Regs</w:t>
            </w:r>
            <w:proofErr w:type="spellEnd"/>
            <w:r w:rsidRPr="008D6D90">
              <w:rPr>
                <w:rFonts w:ascii="Arial" w:hAnsi="Arial" w:cs="Arial"/>
                <w:b/>
                <w:sz w:val="18"/>
                <w:szCs w:val="20"/>
                <w:lang w:val="en-GB"/>
              </w:rPr>
              <w:t>]</w:t>
            </w:r>
            <w:r w:rsidRPr="008D6D90">
              <w:rPr>
                <w:rFonts w:ascii="Arial" w:hAnsi="Arial" w:cs="Arial"/>
                <w:sz w:val="18"/>
                <w:szCs w:val="20"/>
                <w:lang w:val="en-GB"/>
              </w:rPr>
              <w:t>.</w:t>
            </w:r>
          </w:p>
          <w:p w14:paraId="4DFD48D4" w14:textId="08DFDC70" w:rsidR="00382915" w:rsidRDefault="00382915" w:rsidP="00D6212E">
            <w:pPr>
              <w:jc w:val="both"/>
              <w:rPr>
                <w:rFonts w:ascii="Arial" w:hAnsi="Arial" w:cs="Arial"/>
                <w:sz w:val="18"/>
                <w:szCs w:val="20"/>
                <w:lang w:val="en-GB"/>
              </w:rPr>
            </w:pPr>
          </w:p>
          <w:p w14:paraId="0F186BFD" w14:textId="6D389260" w:rsidR="00382915" w:rsidRDefault="00382915" w:rsidP="00D6212E">
            <w:pPr>
              <w:jc w:val="both"/>
              <w:rPr>
                <w:rFonts w:ascii="Arial" w:hAnsi="Arial" w:cs="Arial"/>
                <w:sz w:val="18"/>
                <w:szCs w:val="20"/>
                <w:lang w:val="en-GB"/>
              </w:rPr>
            </w:pPr>
            <w:r>
              <w:rPr>
                <w:rFonts w:ascii="Arial" w:hAnsi="Arial" w:cs="Arial"/>
                <w:sz w:val="18"/>
                <w:szCs w:val="20"/>
                <w:lang w:val="en-GB"/>
              </w:rPr>
              <w:t>If you consent to being treated as an AI, you may direct us to deposit monies received on your account into any other account instead of a trust account that is maintained by a specified financial institution. W</w:t>
            </w:r>
            <w:r w:rsidRPr="008D6D90">
              <w:rPr>
                <w:rFonts w:ascii="Arial" w:hAnsi="Arial" w:cs="Arial"/>
                <w:sz w:val="18"/>
                <w:szCs w:val="20"/>
                <w:lang w:val="en-GB"/>
              </w:rPr>
              <w:t xml:space="preserve">e will not be required to provide the above disclosures to you prior to any deposit </w:t>
            </w:r>
            <w:r w:rsidRPr="008D6D90">
              <w:rPr>
                <w:rFonts w:ascii="Arial" w:hAnsi="Arial" w:cs="Arial"/>
                <w:b/>
                <w:sz w:val="18"/>
                <w:szCs w:val="20"/>
                <w:lang w:val="en-GB"/>
              </w:rPr>
              <w:t>[regulation 18A</w:t>
            </w:r>
            <w:r>
              <w:rPr>
                <w:rFonts w:ascii="Arial" w:hAnsi="Arial" w:cs="Arial"/>
                <w:b/>
                <w:sz w:val="18"/>
                <w:szCs w:val="20"/>
                <w:lang w:val="en-GB"/>
              </w:rPr>
              <w:t xml:space="preserve"> of the LCB </w:t>
            </w:r>
            <w:proofErr w:type="spellStart"/>
            <w:r>
              <w:rPr>
                <w:rFonts w:ascii="Arial" w:hAnsi="Arial" w:cs="Arial"/>
                <w:b/>
                <w:sz w:val="18"/>
                <w:szCs w:val="20"/>
                <w:lang w:val="en-GB"/>
              </w:rPr>
              <w:t>Regs</w:t>
            </w:r>
            <w:proofErr w:type="spellEnd"/>
            <w:r w:rsidRPr="008D6D90">
              <w:rPr>
                <w:rFonts w:ascii="Arial" w:hAnsi="Arial" w:cs="Arial"/>
                <w:b/>
                <w:sz w:val="18"/>
                <w:szCs w:val="20"/>
                <w:lang w:val="en-GB"/>
              </w:rPr>
              <w:t>]</w:t>
            </w:r>
            <w:r w:rsidRPr="008D6D90">
              <w:rPr>
                <w:rFonts w:ascii="Arial" w:hAnsi="Arial" w:cs="Arial"/>
                <w:sz w:val="18"/>
                <w:szCs w:val="20"/>
                <w:lang w:val="en-GB"/>
              </w:rPr>
              <w:t xml:space="preserve">. </w:t>
            </w:r>
            <w:r>
              <w:rPr>
                <w:rFonts w:ascii="Arial" w:hAnsi="Arial" w:cs="Arial"/>
                <w:sz w:val="18"/>
                <w:szCs w:val="20"/>
                <w:lang w:val="en-GB"/>
              </w:rPr>
              <w:t xml:space="preserve">Additionally, where the monies are denominated in a foreign currency, we may, with your prior written consent, maintain, and deposit your monies into, a trust account with a custodian outside Singapore which is licensed, registered or authorised to conduct banking business in that country </w:t>
            </w:r>
            <w:r>
              <w:rPr>
                <w:rFonts w:ascii="Arial" w:hAnsi="Arial" w:cs="Arial"/>
                <w:b/>
                <w:sz w:val="18"/>
                <w:szCs w:val="20"/>
                <w:lang w:val="en-GB"/>
              </w:rPr>
              <w:t xml:space="preserve">[regulation 17(2) of the LCB </w:t>
            </w:r>
            <w:proofErr w:type="spellStart"/>
            <w:r>
              <w:rPr>
                <w:rFonts w:ascii="Arial" w:hAnsi="Arial" w:cs="Arial"/>
                <w:b/>
                <w:sz w:val="18"/>
                <w:szCs w:val="20"/>
                <w:lang w:val="en-GB"/>
              </w:rPr>
              <w:t>Regs</w:t>
            </w:r>
            <w:proofErr w:type="spellEnd"/>
            <w:r>
              <w:rPr>
                <w:rFonts w:ascii="Arial" w:hAnsi="Arial" w:cs="Arial"/>
                <w:sz w:val="18"/>
                <w:szCs w:val="20"/>
                <w:lang w:val="en-GB"/>
              </w:rPr>
              <w:t>]</w:t>
            </w:r>
            <w:r>
              <w:rPr>
                <w:rFonts w:ascii="Arial" w:hAnsi="Arial" w:cs="Arial"/>
                <w:b/>
                <w:sz w:val="18"/>
                <w:szCs w:val="20"/>
                <w:lang w:val="en-GB"/>
              </w:rPr>
              <w:t>.</w:t>
            </w:r>
          </w:p>
          <w:p w14:paraId="10AADAF5" w14:textId="04EDEA36" w:rsidR="00382915" w:rsidRPr="00D6212E" w:rsidRDefault="00382915" w:rsidP="00D6212E">
            <w:pPr>
              <w:jc w:val="both"/>
              <w:rPr>
                <w:rFonts w:ascii="Arial" w:hAnsi="Arial" w:cs="Arial"/>
                <w:sz w:val="18"/>
                <w:szCs w:val="20"/>
                <w:lang w:val="en-GB"/>
              </w:rPr>
            </w:pPr>
            <w:r>
              <w:rPr>
                <w:rFonts w:ascii="Arial" w:hAnsi="Arial" w:cs="Arial"/>
                <w:sz w:val="18"/>
                <w:szCs w:val="20"/>
                <w:lang w:val="en-GB"/>
              </w:rPr>
              <w:t xml:space="preserve"> </w:t>
            </w:r>
          </w:p>
        </w:tc>
      </w:tr>
      <w:tr w:rsidR="00382915" w14:paraId="7A159349" w14:textId="77777777" w:rsidTr="00901F51">
        <w:tc>
          <w:tcPr>
            <w:tcW w:w="506" w:type="dxa"/>
          </w:tcPr>
          <w:p w14:paraId="7FE7F3A9" w14:textId="77777777" w:rsidR="00382915" w:rsidRPr="00382915" w:rsidRDefault="00382915" w:rsidP="00382915">
            <w:pPr>
              <w:pStyle w:val="ListParagraph"/>
              <w:numPr>
                <w:ilvl w:val="0"/>
                <w:numId w:val="12"/>
              </w:numPr>
              <w:jc w:val="center"/>
              <w:rPr>
                <w:rFonts w:ascii="Arial" w:hAnsi="Arial" w:cs="Arial"/>
                <w:sz w:val="18"/>
                <w:szCs w:val="20"/>
                <w:lang w:val="en-GB"/>
              </w:rPr>
            </w:pPr>
          </w:p>
        </w:tc>
        <w:tc>
          <w:tcPr>
            <w:tcW w:w="1457" w:type="dxa"/>
            <w:vAlign w:val="center"/>
          </w:tcPr>
          <w:p w14:paraId="2FC95929" w14:textId="3557AF2C" w:rsidR="00382915" w:rsidRPr="008D6D90" w:rsidRDefault="00382915" w:rsidP="005127D8">
            <w:pPr>
              <w:jc w:val="center"/>
              <w:rPr>
                <w:rFonts w:ascii="Arial" w:hAnsi="Arial" w:cs="Arial"/>
                <w:sz w:val="18"/>
                <w:szCs w:val="20"/>
                <w:lang w:val="en-GB"/>
              </w:rPr>
            </w:pPr>
            <w:r w:rsidRPr="008D6D90">
              <w:rPr>
                <w:rFonts w:ascii="Arial" w:hAnsi="Arial" w:cs="Arial"/>
                <w:sz w:val="18"/>
                <w:szCs w:val="20"/>
                <w:lang w:val="en-GB"/>
              </w:rPr>
              <w:t xml:space="preserve">The definition of “retail customer” in regulation 2 of the LCB </w:t>
            </w:r>
            <w:proofErr w:type="spellStart"/>
            <w:r w:rsidRPr="008D6D90">
              <w:rPr>
                <w:rFonts w:ascii="Arial" w:hAnsi="Arial" w:cs="Arial"/>
                <w:sz w:val="18"/>
                <w:szCs w:val="20"/>
                <w:lang w:val="en-GB"/>
              </w:rPr>
              <w:t>Regs</w:t>
            </w:r>
            <w:proofErr w:type="spellEnd"/>
            <w:r w:rsidRPr="008D6D90">
              <w:rPr>
                <w:rFonts w:ascii="Arial" w:hAnsi="Arial" w:cs="Arial"/>
                <w:sz w:val="18"/>
                <w:szCs w:val="20"/>
                <w:lang w:val="en-GB"/>
              </w:rPr>
              <w:t xml:space="preserve"> for the purposes of regulations 16(1)(</w:t>
            </w:r>
            <w:proofErr w:type="spellStart"/>
            <w:r w:rsidRPr="008D6D90">
              <w:rPr>
                <w:rFonts w:ascii="Arial" w:hAnsi="Arial" w:cs="Arial"/>
                <w:sz w:val="18"/>
                <w:szCs w:val="20"/>
                <w:lang w:val="en-GB"/>
              </w:rPr>
              <w:t>ba</w:t>
            </w:r>
            <w:proofErr w:type="spellEnd"/>
            <w:r w:rsidRPr="008D6D90">
              <w:rPr>
                <w:rFonts w:ascii="Arial" w:hAnsi="Arial" w:cs="Arial"/>
                <w:sz w:val="18"/>
                <w:szCs w:val="20"/>
                <w:lang w:val="en-GB"/>
              </w:rPr>
              <w:t xml:space="preserve">), 17(2), 18A, 19, 20A and 21(2) of the LCB </w:t>
            </w:r>
            <w:proofErr w:type="spellStart"/>
            <w:r w:rsidRPr="008D6D90">
              <w:rPr>
                <w:rFonts w:ascii="Arial" w:hAnsi="Arial" w:cs="Arial"/>
                <w:sz w:val="18"/>
                <w:szCs w:val="20"/>
                <w:lang w:val="en-GB"/>
              </w:rPr>
              <w:t>Regs</w:t>
            </w:r>
            <w:proofErr w:type="spellEnd"/>
          </w:p>
        </w:tc>
        <w:tc>
          <w:tcPr>
            <w:tcW w:w="7053" w:type="dxa"/>
          </w:tcPr>
          <w:p w14:paraId="7348A074" w14:textId="5F55AA6A" w:rsidR="006F3CCB" w:rsidRPr="006F3CCB" w:rsidRDefault="006F3CCB" w:rsidP="006F3CCB">
            <w:pPr>
              <w:jc w:val="both"/>
              <w:rPr>
                <w:rFonts w:ascii="Arial" w:hAnsi="Arial" w:cs="Arial"/>
                <w:sz w:val="18"/>
                <w:szCs w:val="20"/>
                <w:lang w:val="en-GB"/>
              </w:rPr>
            </w:pPr>
            <w:r>
              <w:rPr>
                <w:rFonts w:ascii="Arial" w:hAnsi="Arial" w:cs="Arial"/>
                <w:sz w:val="18"/>
                <w:szCs w:val="20"/>
                <w:lang w:val="en-GB"/>
              </w:rPr>
              <w:t>[</w:t>
            </w:r>
            <w:r w:rsidRPr="006F3CCB">
              <w:rPr>
                <w:rFonts w:ascii="Arial" w:hAnsi="Arial" w:cs="Arial"/>
                <w:b/>
                <w:sz w:val="18"/>
                <w:szCs w:val="20"/>
                <w:highlight w:val="yellow"/>
                <w:lang w:val="en-GB"/>
              </w:rPr>
              <w:t>Delete if (1) not a CMS Licence Holder; or (2) is a member of an approved or recognised clearing house</w:t>
            </w:r>
            <w:r>
              <w:rPr>
                <w:rFonts w:ascii="Arial" w:hAnsi="Arial" w:cs="Arial"/>
                <w:sz w:val="18"/>
                <w:szCs w:val="20"/>
                <w:lang w:val="en-GB"/>
              </w:rPr>
              <w:t>]</w:t>
            </w:r>
          </w:p>
          <w:p w14:paraId="3467983B" w14:textId="77777777" w:rsidR="006F3CCB" w:rsidRDefault="006F3CCB" w:rsidP="004B360D">
            <w:pPr>
              <w:jc w:val="center"/>
              <w:rPr>
                <w:rFonts w:ascii="Arial" w:hAnsi="Arial" w:cs="Arial"/>
                <w:sz w:val="18"/>
                <w:szCs w:val="20"/>
                <w:u w:val="single"/>
                <w:lang w:val="en-GB"/>
              </w:rPr>
            </w:pPr>
          </w:p>
          <w:p w14:paraId="5FE7A0F7" w14:textId="77777777" w:rsidR="00382915" w:rsidRDefault="00382915" w:rsidP="004B360D">
            <w:pPr>
              <w:jc w:val="center"/>
              <w:rPr>
                <w:rFonts w:ascii="Arial" w:hAnsi="Arial" w:cs="Arial"/>
                <w:sz w:val="18"/>
                <w:szCs w:val="20"/>
                <w:lang w:val="en-GB"/>
              </w:rPr>
            </w:pPr>
            <w:r>
              <w:rPr>
                <w:rFonts w:ascii="Arial" w:hAnsi="Arial" w:cs="Arial"/>
                <w:sz w:val="18"/>
                <w:szCs w:val="20"/>
                <w:u w:val="single"/>
                <w:lang w:val="en-GB"/>
              </w:rPr>
              <w:t>Monies received on account of customer</w:t>
            </w:r>
          </w:p>
          <w:p w14:paraId="53645DEE" w14:textId="77777777" w:rsidR="00382915" w:rsidRPr="008D6D90" w:rsidRDefault="00382915" w:rsidP="005127D8">
            <w:pPr>
              <w:jc w:val="center"/>
              <w:rPr>
                <w:rFonts w:ascii="Arial" w:hAnsi="Arial" w:cs="Arial"/>
                <w:sz w:val="18"/>
                <w:szCs w:val="20"/>
                <w:u w:val="single"/>
                <w:lang w:val="en-GB"/>
              </w:rPr>
            </w:pPr>
          </w:p>
          <w:p w14:paraId="4C744296" w14:textId="00FF72D5" w:rsidR="00382915" w:rsidRPr="008D6D90" w:rsidRDefault="00382915" w:rsidP="005127D8">
            <w:pPr>
              <w:jc w:val="both"/>
              <w:rPr>
                <w:rFonts w:ascii="Arial" w:hAnsi="Arial" w:cs="Arial"/>
                <w:sz w:val="18"/>
                <w:szCs w:val="20"/>
                <w:lang w:val="en-GB"/>
              </w:rPr>
            </w:pPr>
            <w:r>
              <w:rPr>
                <w:rFonts w:ascii="Arial" w:hAnsi="Arial" w:cs="Arial"/>
                <w:sz w:val="18"/>
                <w:szCs w:val="20"/>
                <w:lang w:val="en-GB"/>
              </w:rPr>
              <w:t>We are required to deposit all m</w:t>
            </w:r>
            <w:r w:rsidRPr="008D6D90">
              <w:rPr>
                <w:rFonts w:ascii="Arial" w:hAnsi="Arial" w:cs="Arial"/>
                <w:sz w:val="18"/>
                <w:szCs w:val="20"/>
                <w:lang w:val="en-GB"/>
              </w:rPr>
              <w:t xml:space="preserve">onies received </w:t>
            </w:r>
            <w:r>
              <w:rPr>
                <w:rFonts w:ascii="Arial" w:hAnsi="Arial" w:cs="Arial"/>
                <w:sz w:val="18"/>
                <w:szCs w:val="20"/>
                <w:lang w:val="en-GB"/>
              </w:rPr>
              <w:t>on account of</w:t>
            </w:r>
            <w:r w:rsidRPr="008D6D90">
              <w:rPr>
                <w:rFonts w:ascii="Arial" w:hAnsi="Arial" w:cs="Arial"/>
                <w:sz w:val="18"/>
                <w:szCs w:val="20"/>
                <w:lang w:val="en-GB"/>
              </w:rPr>
              <w:t xml:space="preserve"> </w:t>
            </w:r>
            <w:r>
              <w:rPr>
                <w:rFonts w:ascii="Arial" w:hAnsi="Arial" w:cs="Arial"/>
                <w:sz w:val="18"/>
                <w:szCs w:val="20"/>
                <w:lang w:val="en-GB"/>
              </w:rPr>
              <w:t xml:space="preserve"> a </w:t>
            </w:r>
            <w:r w:rsidRPr="008D6D90">
              <w:rPr>
                <w:rFonts w:ascii="Arial" w:hAnsi="Arial" w:cs="Arial"/>
                <w:sz w:val="18"/>
                <w:szCs w:val="20"/>
                <w:lang w:val="en-GB"/>
              </w:rPr>
              <w:t xml:space="preserve">retail </w:t>
            </w:r>
            <w:r>
              <w:rPr>
                <w:rFonts w:ascii="Arial" w:hAnsi="Arial" w:cs="Arial"/>
                <w:sz w:val="18"/>
                <w:szCs w:val="20"/>
                <w:lang w:val="en-GB"/>
              </w:rPr>
              <w:t>customer</w:t>
            </w:r>
            <w:r w:rsidRPr="008D6D90">
              <w:rPr>
                <w:rFonts w:ascii="Arial" w:hAnsi="Arial" w:cs="Arial"/>
                <w:sz w:val="18"/>
                <w:szCs w:val="20"/>
                <w:lang w:val="en-GB"/>
              </w:rPr>
              <w:t xml:space="preserve"> into </w:t>
            </w:r>
            <w:r>
              <w:rPr>
                <w:rFonts w:ascii="Arial" w:hAnsi="Arial" w:cs="Arial"/>
                <w:sz w:val="18"/>
                <w:szCs w:val="20"/>
                <w:lang w:val="en-GB"/>
              </w:rPr>
              <w:t xml:space="preserve">a </w:t>
            </w:r>
            <w:r w:rsidRPr="008D6D90">
              <w:rPr>
                <w:rFonts w:ascii="Arial" w:hAnsi="Arial" w:cs="Arial"/>
                <w:sz w:val="18"/>
                <w:szCs w:val="20"/>
                <w:lang w:val="en-GB"/>
              </w:rPr>
              <w:t>trust account maintained with</w:t>
            </w:r>
            <w:r>
              <w:rPr>
                <w:rFonts w:ascii="Arial" w:hAnsi="Arial" w:cs="Arial"/>
                <w:sz w:val="18"/>
                <w:szCs w:val="20"/>
                <w:lang w:val="en-GB"/>
              </w:rPr>
              <w:t xml:space="preserve"> a</w:t>
            </w:r>
            <w:r w:rsidRPr="008D6D90">
              <w:rPr>
                <w:rFonts w:ascii="Arial" w:hAnsi="Arial" w:cs="Arial"/>
                <w:sz w:val="18"/>
                <w:szCs w:val="20"/>
                <w:lang w:val="en-GB"/>
              </w:rPr>
              <w:t xml:space="preserve"> financial institutions specified in the regulations </w:t>
            </w:r>
            <w:r>
              <w:rPr>
                <w:rFonts w:ascii="Arial" w:hAnsi="Arial" w:cs="Arial"/>
                <w:sz w:val="18"/>
                <w:szCs w:val="20"/>
                <w:lang w:val="en-GB"/>
              </w:rPr>
              <w:t>(“</w:t>
            </w:r>
            <w:r>
              <w:rPr>
                <w:rFonts w:ascii="Arial" w:hAnsi="Arial" w:cs="Arial"/>
                <w:b/>
                <w:sz w:val="18"/>
                <w:szCs w:val="20"/>
                <w:lang w:val="en-GB"/>
              </w:rPr>
              <w:t>specified financial institutions</w:t>
            </w:r>
            <w:r>
              <w:rPr>
                <w:rFonts w:ascii="Arial" w:hAnsi="Arial" w:cs="Arial"/>
                <w:sz w:val="18"/>
                <w:szCs w:val="20"/>
                <w:lang w:val="en-GB"/>
              </w:rPr>
              <w:t>”)</w:t>
            </w:r>
            <w:r>
              <w:rPr>
                <w:rFonts w:ascii="Arial" w:hAnsi="Arial" w:cs="Arial"/>
                <w:b/>
                <w:sz w:val="18"/>
                <w:szCs w:val="20"/>
                <w:lang w:val="en-GB"/>
              </w:rPr>
              <w:t xml:space="preserve"> </w:t>
            </w:r>
            <w:r w:rsidRPr="008D6D90">
              <w:rPr>
                <w:rFonts w:ascii="Arial" w:hAnsi="Arial" w:cs="Arial"/>
                <w:b/>
                <w:sz w:val="18"/>
                <w:szCs w:val="20"/>
                <w:lang w:val="en-GB"/>
              </w:rPr>
              <w:t xml:space="preserve">[regulation </w:t>
            </w:r>
            <w:r>
              <w:rPr>
                <w:rFonts w:ascii="Arial" w:hAnsi="Arial" w:cs="Arial"/>
                <w:b/>
                <w:sz w:val="18"/>
                <w:szCs w:val="20"/>
                <w:lang w:val="en-GB"/>
              </w:rPr>
              <w:t>16(1)(</w:t>
            </w:r>
            <w:proofErr w:type="spellStart"/>
            <w:r>
              <w:rPr>
                <w:rFonts w:ascii="Arial" w:hAnsi="Arial" w:cs="Arial"/>
                <w:b/>
                <w:sz w:val="18"/>
                <w:szCs w:val="20"/>
                <w:lang w:val="en-GB"/>
              </w:rPr>
              <w:t>ba</w:t>
            </w:r>
            <w:proofErr w:type="spellEnd"/>
            <w:r>
              <w:rPr>
                <w:rFonts w:ascii="Arial" w:hAnsi="Arial" w:cs="Arial"/>
                <w:b/>
                <w:sz w:val="18"/>
                <w:szCs w:val="20"/>
                <w:lang w:val="en-GB"/>
              </w:rPr>
              <w:t>)(</w:t>
            </w:r>
            <w:proofErr w:type="spellStart"/>
            <w:r>
              <w:rPr>
                <w:rFonts w:ascii="Arial" w:hAnsi="Arial" w:cs="Arial"/>
                <w:b/>
                <w:sz w:val="18"/>
                <w:szCs w:val="20"/>
                <w:lang w:val="en-GB"/>
              </w:rPr>
              <w:t>i</w:t>
            </w:r>
            <w:proofErr w:type="spellEnd"/>
            <w:r>
              <w:rPr>
                <w:rFonts w:ascii="Arial" w:hAnsi="Arial" w:cs="Arial"/>
                <w:b/>
                <w:sz w:val="18"/>
                <w:szCs w:val="20"/>
                <w:lang w:val="en-GB"/>
              </w:rPr>
              <w:t xml:space="preserve">) of the LCB </w:t>
            </w:r>
            <w:proofErr w:type="spellStart"/>
            <w:r>
              <w:rPr>
                <w:rFonts w:ascii="Arial" w:hAnsi="Arial" w:cs="Arial"/>
                <w:b/>
                <w:sz w:val="18"/>
                <w:szCs w:val="20"/>
                <w:lang w:val="en-GB"/>
              </w:rPr>
              <w:t>Regs</w:t>
            </w:r>
            <w:proofErr w:type="spellEnd"/>
            <w:r w:rsidRPr="008D6D90">
              <w:rPr>
                <w:rFonts w:ascii="Arial" w:hAnsi="Arial" w:cs="Arial"/>
                <w:b/>
                <w:sz w:val="18"/>
                <w:szCs w:val="20"/>
                <w:lang w:val="en-GB"/>
              </w:rPr>
              <w:t>]</w:t>
            </w:r>
            <w:r w:rsidRPr="008D6D90">
              <w:rPr>
                <w:rFonts w:ascii="Arial" w:hAnsi="Arial" w:cs="Arial"/>
                <w:sz w:val="18"/>
                <w:szCs w:val="20"/>
                <w:lang w:val="en-GB"/>
              </w:rPr>
              <w:t xml:space="preserve">. Prior to </w:t>
            </w:r>
            <w:r>
              <w:rPr>
                <w:rFonts w:ascii="Arial" w:hAnsi="Arial" w:cs="Arial"/>
                <w:sz w:val="18"/>
                <w:szCs w:val="20"/>
                <w:lang w:val="en-GB"/>
              </w:rPr>
              <w:t xml:space="preserve">making </w:t>
            </w:r>
            <w:r w:rsidRPr="008D6D90">
              <w:rPr>
                <w:rFonts w:ascii="Arial" w:hAnsi="Arial" w:cs="Arial"/>
                <w:sz w:val="18"/>
                <w:szCs w:val="20"/>
                <w:lang w:val="en-GB"/>
              </w:rPr>
              <w:t>such</w:t>
            </w:r>
            <w:r>
              <w:rPr>
                <w:rFonts w:ascii="Arial" w:hAnsi="Arial" w:cs="Arial"/>
                <w:sz w:val="18"/>
                <w:szCs w:val="20"/>
                <w:lang w:val="en-GB"/>
              </w:rPr>
              <w:t xml:space="preserve"> a</w:t>
            </w:r>
            <w:r w:rsidRPr="008D6D90">
              <w:rPr>
                <w:rFonts w:ascii="Arial" w:hAnsi="Arial" w:cs="Arial"/>
                <w:sz w:val="18"/>
                <w:szCs w:val="20"/>
                <w:lang w:val="en-GB"/>
              </w:rPr>
              <w:t xml:space="preserve"> deposit, we are also required to disclose to the retail </w:t>
            </w:r>
            <w:r>
              <w:rPr>
                <w:rFonts w:ascii="Arial" w:hAnsi="Arial" w:cs="Arial"/>
                <w:sz w:val="18"/>
                <w:szCs w:val="20"/>
                <w:lang w:val="en-GB"/>
              </w:rPr>
              <w:t>customer</w:t>
            </w:r>
            <w:r w:rsidRPr="008D6D90">
              <w:rPr>
                <w:rFonts w:ascii="Arial" w:hAnsi="Arial" w:cs="Arial"/>
                <w:sz w:val="18"/>
                <w:szCs w:val="20"/>
                <w:lang w:val="en-GB"/>
              </w:rPr>
              <w:t xml:space="preserve"> which financial institution will be holding the money, as well as the possible effects or risks of</w:t>
            </w:r>
            <w:r>
              <w:rPr>
                <w:rFonts w:ascii="Arial" w:hAnsi="Arial" w:cs="Arial"/>
                <w:sz w:val="18"/>
                <w:szCs w:val="20"/>
                <w:lang w:val="en-GB"/>
              </w:rPr>
              <w:t xml:space="preserve"> </w:t>
            </w:r>
            <w:r w:rsidRPr="008D6D90">
              <w:rPr>
                <w:rFonts w:ascii="Arial" w:hAnsi="Arial" w:cs="Arial"/>
                <w:sz w:val="18"/>
                <w:szCs w:val="20"/>
                <w:lang w:val="en-GB"/>
              </w:rPr>
              <w:t xml:space="preserve">such </w:t>
            </w:r>
            <w:r>
              <w:rPr>
                <w:rFonts w:ascii="Arial" w:hAnsi="Arial" w:cs="Arial"/>
                <w:sz w:val="18"/>
                <w:szCs w:val="20"/>
                <w:lang w:val="en-GB"/>
              </w:rPr>
              <w:t xml:space="preserve">a </w:t>
            </w:r>
            <w:r w:rsidRPr="008D6D90">
              <w:rPr>
                <w:rFonts w:ascii="Arial" w:hAnsi="Arial" w:cs="Arial"/>
                <w:sz w:val="18"/>
                <w:szCs w:val="20"/>
                <w:lang w:val="en-GB"/>
              </w:rPr>
              <w:t xml:space="preserve">deposit </w:t>
            </w:r>
            <w:r w:rsidRPr="008D6D90">
              <w:rPr>
                <w:rFonts w:ascii="Arial" w:hAnsi="Arial" w:cs="Arial"/>
                <w:b/>
                <w:sz w:val="18"/>
                <w:szCs w:val="20"/>
                <w:lang w:val="en-GB"/>
              </w:rPr>
              <w:t>[regulation 18A</w:t>
            </w:r>
            <w:r>
              <w:rPr>
                <w:rFonts w:ascii="Arial" w:hAnsi="Arial" w:cs="Arial"/>
                <w:b/>
                <w:sz w:val="18"/>
                <w:szCs w:val="20"/>
                <w:lang w:val="en-GB"/>
              </w:rPr>
              <w:t xml:space="preserve"> of the LCB </w:t>
            </w:r>
            <w:proofErr w:type="spellStart"/>
            <w:r>
              <w:rPr>
                <w:rFonts w:ascii="Arial" w:hAnsi="Arial" w:cs="Arial"/>
                <w:b/>
                <w:sz w:val="18"/>
                <w:szCs w:val="20"/>
                <w:lang w:val="en-GB"/>
              </w:rPr>
              <w:t>Regs</w:t>
            </w:r>
            <w:proofErr w:type="spellEnd"/>
            <w:r w:rsidRPr="008D6D90">
              <w:rPr>
                <w:rFonts w:ascii="Arial" w:hAnsi="Arial" w:cs="Arial"/>
                <w:b/>
                <w:sz w:val="18"/>
                <w:szCs w:val="20"/>
                <w:lang w:val="en-GB"/>
              </w:rPr>
              <w:t>]</w:t>
            </w:r>
            <w:r w:rsidRPr="008D6D90">
              <w:rPr>
                <w:rFonts w:ascii="Arial" w:hAnsi="Arial" w:cs="Arial"/>
                <w:sz w:val="18"/>
                <w:szCs w:val="20"/>
                <w:lang w:val="en-GB"/>
              </w:rPr>
              <w:t>.</w:t>
            </w:r>
          </w:p>
          <w:p w14:paraId="232B4724" w14:textId="77777777" w:rsidR="00382915" w:rsidRPr="008D6D90" w:rsidRDefault="00382915" w:rsidP="005127D8">
            <w:pPr>
              <w:jc w:val="both"/>
              <w:rPr>
                <w:rFonts w:ascii="Arial" w:hAnsi="Arial" w:cs="Arial"/>
                <w:sz w:val="18"/>
                <w:szCs w:val="20"/>
                <w:lang w:val="en-GB"/>
              </w:rPr>
            </w:pPr>
          </w:p>
          <w:p w14:paraId="4E54F0F7" w14:textId="0ACF2030" w:rsidR="00382915" w:rsidRPr="00FF148A" w:rsidRDefault="00382915" w:rsidP="005127D8">
            <w:pPr>
              <w:jc w:val="both"/>
              <w:rPr>
                <w:rFonts w:ascii="Arial" w:hAnsi="Arial" w:cs="Arial"/>
                <w:b/>
                <w:sz w:val="18"/>
                <w:szCs w:val="20"/>
                <w:lang w:val="en-GB"/>
              </w:rPr>
            </w:pPr>
            <w:r w:rsidRPr="008D6D90">
              <w:rPr>
                <w:rFonts w:ascii="Arial" w:hAnsi="Arial" w:cs="Arial"/>
                <w:sz w:val="18"/>
                <w:szCs w:val="20"/>
                <w:lang w:val="en-GB"/>
              </w:rPr>
              <w:t>If you consent to being treated as an AI</w:t>
            </w:r>
            <w:r>
              <w:rPr>
                <w:rFonts w:ascii="Arial" w:hAnsi="Arial" w:cs="Arial"/>
                <w:sz w:val="18"/>
                <w:szCs w:val="20"/>
                <w:lang w:val="en-GB"/>
              </w:rPr>
              <w:t>,</w:t>
            </w:r>
            <w:r w:rsidRPr="008D6D90">
              <w:rPr>
                <w:rFonts w:ascii="Arial" w:hAnsi="Arial" w:cs="Arial"/>
                <w:sz w:val="18"/>
                <w:szCs w:val="20"/>
                <w:lang w:val="en-GB"/>
              </w:rPr>
              <w:t xml:space="preserve"> </w:t>
            </w:r>
            <w:r>
              <w:rPr>
                <w:rFonts w:ascii="Arial" w:hAnsi="Arial" w:cs="Arial"/>
                <w:sz w:val="18"/>
                <w:szCs w:val="20"/>
                <w:lang w:val="en-GB"/>
              </w:rPr>
              <w:t>you may direct us to deposit monies received on your account into any other account instead of a trust account that is maintained by a specified financial institution</w:t>
            </w:r>
            <w:r w:rsidRPr="008D6D90">
              <w:rPr>
                <w:rFonts w:ascii="Arial" w:hAnsi="Arial" w:cs="Arial"/>
                <w:sz w:val="18"/>
                <w:szCs w:val="20"/>
                <w:lang w:val="en-GB"/>
              </w:rPr>
              <w:t xml:space="preserve"> </w:t>
            </w:r>
            <w:r w:rsidRPr="008D6D90">
              <w:rPr>
                <w:rFonts w:ascii="Arial" w:hAnsi="Arial" w:cs="Arial"/>
                <w:b/>
                <w:sz w:val="18"/>
                <w:szCs w:val="20"/>
                <w:lang w:val="en-GB"/>
              </w:rPr>
              <w:t>[regulation 16(1)(</w:t>
            </w:r>
            <w:proofErr w:type="spellStart"/>
            <w:r w:rsidRPr="008D6D90">
              <w:rPr>
                <w:rFonts w:ascii="Arial" w:hAnsi="Arial" w:cs="Arial"/>
                <w:b/>
                <w:sz w:val="18"/>
                <w:szCs w:val="20"/>
                <w:lang w:val="en-GB"/>
              </w:rPr>
              <w:t>ba</w:t>
            </w:r>
            <w:proofErr w:type="spellEnd"/>
            <w:r w:rsidRPr="008D6D90">
              <w:rPr>
                <w:rFonts w:ascii="Arial" w:hAnsi="Arial" w:cs="Arial"/>
                <w:b/>
                <w:sz w:val="18"/>
                <w:szCs w:val="20"/>
                <w:lang w:val="en-GB"/>
              </w:rPr>
              <w:t>)</w:t>
            </w:r>
            <w:r>
              <w:rPr>
                <w:rFonts w:ascii="Arial" w:hAnsi="Arial" w:cs="Arial"/>
                <w:b/>
                <w:sz w:val="18"/>
                <w:szCs w:val="20"/>
                <w:lang w:val="en-GB"/>
              </w:rPr>
              <w:t xml:space="preserve"> of the LCB </w:t>
            </w:r>
            <w:proofErr w:type="spellStart"/>
            <w:r>
              <w:rPr>
                <w:rFonts w:ascii="Arial" w:hAnsi="Arial" w:cs="Arial"/>
                <w:b/>
                <w:sz w:val="18"/>
                <w:szCs w:val="20"/>
                <w:lang w:val="en-GB"/>
              </w:rPr>
              <w:t>Regs</w:t>
            </w:r>
            <w:proofErr w:type="spellEnd"/>
            <w:r w:rsidRPr="008D6D90">
              <w:rPr>
                <w:rFonts w:ascii="Arial" w:hAnsi="Arial" w:cs="Arial"/>
                <w:b/>
                <w:sz w:val="18"/>
                <w:szCs w:val="20"/>
                <w:lang w:val="en-GB"/>
              </w:rPr>
              <w:t>]</w:t>
            </w:r>
            <w:r w:rsidRPr="008D6D90">
              <w:rPr>
                <w:rFonts w:ascii="Arial" w:hAnsi="Arial" w:cs="Arial"/>
                <w:sz w:val="18"/>
                <w:szCs w:val="20"/>
                <w:lang w:val="en-GB"/>
              </w:rPr>
              <w:t xml:space="preserve">. </w:t>
            </w:r>
            <w:r>
              <w:rPr>
                <w:rFonts w:ascii="Arial" w:hAnsi="Arial" w:cs="Arial"/>
                <w:sz w:val="18"/>
                <w:szCs w:val="20"/>
                <w:lang w:val="en-GB"/>
              </w:rPr>
              <w:t>W</w:t>
            </w:r>
            <w:r w:rsidRPr="008D6D90">
              <w:rPr>
                <w:rFonts w:ascii="Arial" w:hAnsi="Arial" w:cs="Arial"/>
                <w:sz w:val="18"/>
                <w:szCs w:val="20"/>
                <w:lang w:val="en-GB"/>
              </w:rPr>
              <w:t xml:space="preserve">e will not be required to provide the above disclosures to you prior to any deposit </w:t>
            </w:r>
            <w:r w:rsidRPr="008D6D90">
              <w:rPr>
                <w:rFonts w:ascii="Arial" w:hAnsi="Arial" w:cs="Arial"/>
                <w:b/>
                <w:sz w:val="18"/>
                <w:szCs w:val="20"/>
                <w:lang w:val="en-GB"/>
              </w:rPr>
              <w:t>[regulation 18A</w:t>
            </w:r>
            <w:r>
              <w:rPr>
                <w:rFonts w:ascii="Arial" w:hAnsi="Arial" w:cs="Arial"/>
                <w:b/>
                <w:sz w:val="18"/>
                <w:szCs w:val="20"/>
                <w:lang w:val="en-GB"/>
              </w:rPr>
              <w:t xml:space="preserve"> of the LCB </w:t>
            </w:r>
            <w:proofErr w:type="spellStart"/>
            <w:r>
              <w:rPr>
                <w:rFonts w:ascii="Arial" w:hAnsi="Arial" w:cs="Arial"/>
                <w:b/>
                <w:sz w:val="18"/>
                <w:szCs w:val="20"/>
                <w:lang w:val="en-GB"/>
              </w:rPr>
              <w:t>Regs</w:t>
            </w:r>
            <w:proofErr w:type="spellEnd"/>
            <w:r w:rsidRPr="008D6D90">
              <w:rPr>
                <w:rFonts w:ascii="Arial" w:hAnsi="Arial" w:cs="Arial"/>
                <w:b/>
                <w:sz w:val="18"/>
                <w:szCs w:val="20"/>
                <w:lang w:val="en-GB"/>
              </w:rPr>
              <w:t>]</w:t>
            </w:r>
            <w:r w:rsidRPr="008D6D90">
              <w:rPr>
                <w:rFonts w:ascii="Arial" w:hAnsi="Arial" w:cs="Arial"/>
                <w:sz w:val="18"/>
                <w:szCs w:val="20"/>
                <w:lang w:val="en-GB"/>
              </w:rPr>
              <w:t xml:space="preserve">. </w:t>
            </w:r>
            <w:r>
              <w:rPr>
                <w:rFonts w:ascii="Arial" w:hAnsi="Arial" w:cs="Arial"/>
                <w:sz w:val="18"/>
                <w:szCs w:val="20"/>
                <w:lang w:val="en-GB"/>
              </w:rPr>
              <w:t xml:space="preserve">Additionally, where the monies are denominated in a foreign currency, we may, with your prior written consent, maintain, and deposit your monies into, a trust account with a custodian outside Singapore which is licensed, registered or authorised to conduct banking business in that country </w:t>
            </w:r>
            <w:r>
              <w:rPr>
                <w:rFonts w:ascii="Arial" w:hAnsi="Arial" w:cs="Arial"/>
                <w:b/>
                <w:sz w:val="18"/>
                <w:szCs w:val="20"/>
                <w:lang w:val="en-GB"/>
              </w:rPr>
              <w:t xml:space="preserve">[regulation 17(2) of the LCB </w:t>
            </w:r>
            <w:proofErr w:type="spellStart"/>
            <w:r>
              <w:rPr>
                <w:rFonts w:ascii="Arial" w:hAnsi="Arial" w:cs="Arial"/>
                <w:b/>
                <w:sz w:val="18"/>
                <w:szCs w:val="20"/>
                <w:lang w:val="en-GB"/>
              </w:rPr>
              <w:t>Regs</w:t>
            </w:r>
            <w:proofErr w:type="spellEnd"/>
            <w:r>
              <w:rPr>
                <w:rFonts w:ascii="Arial" w:hAnsi="Arial" w:cs="Arial"/>
                <w:sz w:val="18"/>
                <w:szCs w:val="20"/>
                <w:lang w:val="en-GB"/>
              </w:rPr>
              <w:t>]</w:t>
            </w:r>
            <w:r>
              <w:rPr>
                <w:rFonts w:ascii="Arial" w:hAnsi="Arial" w:cs="Arial"/>
                <w:b/>
                <w:sz w:val="18"/>
                <w:szCs w:val="20"/>
                <w:lang w:val="en-GB"/>
              </w:rPr>
              <w:t xml:space="preserve">. </w:t>
            </w:r>
          </w:p>
          <w:p w14:paraId="3B48FCC3" w14:textId="4782C72A" w:rsidR="00382915" w:rsidRPr="009A05CF" w:rsidRDefault="00382915" w:rsidP="009A05CF">
            <w:pPr>
              <w:jc w:val="both"/>
              <w:rPr>
                <w:rFonts w:ascii="Arial" w:hAnsi="Arial" w:cs="Arial"/>
                <w:sz w:val="18"/>
                <w:szCs w:val="20"/>
                <w:lang w:val="en-GB"/>
              </w:rPr>
            </w:pPr>
          </w:p>
        </w:tc>
      </w:tr>
      <w:tr w:rsidR="00382915" w14:paraId="3289F56C" w14:textId="77777777" w:rsidTr="00901F51">
        <w:tc>
          <w:tcPr>
            <w:tcW w:w="506" w:type="dxa"/>
          </w:tcPr>
          <w:p w14:paraId="220064A8" w14:textId="77777777" w:rsidR="00382915" w:rsidRPr="00382915" w:rsidRDefault="00382915" w:rsidP="00382915">
            <w:pPr>
              <w:pStyle w:val="ListParagraph"/>
              <w:numPr>
                <w:ilvl w:val="0"/>
                <w:numId w:val="12"/>
              </w:numPr>
              <w:jc w:val="center"/>
              <w:rPr>
                <w:rFonts w:ascii="Arial" w:hAnsi="Arial" w:cs="Arial"/>
                <w:sz w:val="18"/>
                <w:szCs w:val="20"/>
                <w:lang w:val="en-GB"/>
              </w:rPr>
            </w:pPr>
          </w:p>
        </w:tc>
        <w:tc>
          <w:tcPr>
            <w:tcW w:w="1457" w:type="dxa"/>
            <w:vAlign w:val="center"/>
          </w:tcPr>
          <w:p w14:paraId="66747C6A" w14:textId="59F458BB" w:rsidR="00382915" w:rsidRPr="008D6D90" w:rsidRDefault="00382915" w:rsidP="003F4CD9">
            <w:pPr>
              <w:jc w:val="center"/>
              <w:rPr>
                <w:rFonts w:ascii="Arial" w:hAnsi="Arial" w:cs="Arial"/>
                <w:sz w:val="18"/>
                <w:szCs w:val="20"/>
                <w:lang w:val="en-GB"/>
              </w:rPr>
            </w:pPr>
            <w:r w:rsidRPr="008D6D90">
              <w:rPr>
                <w:rFonts w:ascii="Arial" w:hAnsi="Arial" w:cs="Arial"/>
                <w:sz w:val="18"/>
                <w:szCs w:val="20"/>
                <w:lang w:val="en-GB"/>
              </w:rPr>
              <w:t xml:space="preserve">The definition of “retail customer” in regulation 2 of the LCB </w:t>
            </w:r>
            <w:proofErr w:type="spellStart"/>
            <w:r w:rsidRPr="008D6D90">
              <w:rPr>
                <w:rFonts w:ascii="Arial" w:hAnsi="Arial" w:cs="Arial"/>
                <w:sz w:val="18"/>
                <w:szCs w:val="20"/>
                <w:lang w:val="en-GB"/>
              </w:rPr>
              <w:t>Regs</w:t>
            </w:r>
            <w:proofErr w:type="spellEnd"/>
            <w:r w:rsidRPr="008D6D90">
              <w:rPr>
                <w:rFonts w:ascii="Arial" w:hAnsi="Arial" w:cs="Arial"/>
                <w:sz w:val="18"/>
                <w:szCs w:val="20"/>
                <w:lang w:val="en-GB"/>
              </w:rPr>
              <w:t xml:space="preserve"> </w:t>
            </w:r>
            <w:r>
              <w:rPr>
                <w:rFonts w:ascii="Arial" w:hAnsi="Arial" w:cs="Arial"/>
                <w:sz w:val="18"/>
                <w:szCs w:val="20"/>
                <w:lang w:val="en-GB"/>
              </w:rPr>
              <w:t xml:space="preserve">for the purposes of regulations </w:t>
            </w:r>
            <w:r w:rsidRPr="008D6D90">
              <w:rPr>
                <w:rFonts w:ascii="Arial" w:hAnsi="Arial" w:cs="Arial"/>
                <w:sz w:val="18"/>
                <w:szCs w:val="20"/>
                <w:lang w:val="en-GB"/>
              </w:rPr>
              <w:t xml:space="preserve">19, 20A and 21(2) of the LCB </w:t>
            </w:r>
            <w:proofErr w:type="spellStart"/>
            <w:r w:rsidRPr="008D6D90">
              <w:rPr>
                <w:rFonts w:ascii="Arial" w:hAnsi="Arial" w:cs="Arial"/>
                <w:sz w:val="18"/>
                <w:szCs w:val="20"/>
                <w:lang w:val="en-GB"/>
              </w:rPr>
              <w:t>Regs</w:t>
            </w:r>
            <w:proofErr w:type="spellEnd"/>
          </w:p>
        </w:tc>
        <w:tc>
          <w:tcPr>
            <w:tcW w:w="7053" w:type="dxa"/>
          </w:tcPr>
          <w:p w14:paraId="2902D950" w14:textId="6980EE5C" w:rsidR="006F3CCB" w:rsidRDefault="006F3CCB" w:rsidP="006F3CCB">
            <w:pPr>
              <w:jc w:val="both"/>
              <w:rPr>
                <w:rFonts w:ascii="Arial" w:hAnsi="Arial" w:cs="Arial"/>
                <w:sz w:val="18"/>
                <w:szCs w:val="20"/>
                <w:lang w:val="en-GB"/>
              </w:rPr>
            </w:pPr>
            <w:r>
              <w:rPr>
                <w:rFonts w:ascii="Arial" w:hAnsi="Arial" w:cs="Arial"/>
                <w:sz w:val="18"/>
                <w:szCs w:val="20"/>
                <w:lang w:val="en-GB"/>
              </w:rPr>
              <w:t>[</w:t>
            </w:r>
            <w:r w:rsidRPr="006F3CCB">
              <w:rPr>
                <w:rFonts w:ascii="Arial" w:hAnsi="Arial" w:cs="Arial"/>
                <w:b/>
                <w:sz w:val="18"/>
                <w:szCs w:val="20"/>
                <w:highlight w:val="yellow"/>
                <w:lang w:val="en-GB"/>
              </w:rPr>
              <w:t xml:space="preserve">Delete </w:t>
            </w:r>
            <w:r w:rsidRPr="006F3CCB">
              <w:rPr>
                <w:rFonts w:ascii="Arial" w:hAnsi="Arial" w:cs="Arial"/>
                <w:b/>
                <w:sz w:val="18"/>
                <w:szCs w:val="20"/>
                <w:highlight w:val="yellow"/>
                <w:u w:val="single"/>
                <w:lang w:val="en-GB"/>
              </w:rPr>
              <w:t>paragraph (a)</w:t>
            </w:r>
            <w:r w:rsidRPr="006F3CCB">
              <w:rPr>
                <w:rFonts w:ascii="Arial" w:hAnsi="Arial" w:cs="Arial"/>
                <w:b/>
                <w:sz w:val="18"/>
                <w:szCs w:val="20"/>
                <w:highlight w:val="yellow"/>
                <w:lang w:val="en-GB"/>
              </w:rPr>
              <w:t xml:space="preserve"> if not a holder of a CMS Licence to deal in capital markets products</w:t>
            </w:r>
            <w:r>
              <w:rPr>
                <w:rFonts w:ascii="Arial" w:hAnsi="Arial" w:cs="Arial"/>
                <w:sz w:val="18"/>
                <w:szCs w:val="20"/>
                <w:lang w:val="en-GB"/>
              </w:rPr>
              <w:t>]</w:t>
            </w:r>
          </w:p>
          <w:p w14:paraId="12453CA1" w14:textId="0533B3F9" w:rsidR="006F3CCB" w:rsidRDefault="006F3CCB" w:rsidP="006F3CCB">
            <w:pPr>
              <w:jc w:val="both"/>
              <w:rPr>
                <w:rFonts w:ascii="Arial" w:hAnsi="Arial" w:cs="Arial"/>
                <w:sz w:val="18"/>
                <w:szCs w:val="20"/>
                <w:lang w:val="en-GB"/>
              </w:rPr>
            </w:pPr>
          </w:p>
          <w:p w14:paraId="2B8C15E0" w14:textId="1119FBBC" w:rsidR="006F3CCB" w:rsidRPr="006F3CCB" w:rsidRDefault="006F3CCB" w:rsidP="006F3CCB">
            <w:pPr>
              <w:jc w:val="both"/>
              <w:rPr>
                <w:rFonts w:ascii="Arial" w:hAnsi="Arial" w:cs="Arial"/>
                <w:sz w:val="18"/>
                <w:szCs w:val="20"/>
                <w:lang w:val="en-GB"/>
              </w:rPr>
            </w:pPr>
            <w:r>
              <w:rPr>
                <w:rFonts w:ascii="Arial" w:hAnsi="Arial" w:cs="Arial"/>
                <w:sz w:val="18"/>
                <w:szCs w:val="20"/>
                <w:lang w:val="en-GB"/>
              </w:rPr>
              <w:t>[</w:t>
            </w:r>
            <w:r w:rsidRPr="006F3CCB">
              <w:rPr>
                <w:rFonts w:ascii="Arial" w:hAnsi="Arial" w:cs="Arial"/>
                <w:b/>
                <w:sz w:val="18"/>
                <w:szCs w:val="20"/>
                <w:highlight w:val="yellow"/>
                <w:lang w:val="en-GB"/>
              </w:rPr>
              <w:t xml:space="preserve">Delete </w:t>
            </w:r>
            <w:r w:rsidRPr="006F3CCB">
              <w:rPr>
                <w:rFonts w:ascii="Arial" w:hAnsi="Arial" w:cs="Arial"/>
                <w:b/>
                <w:sz w:val="18"/>
                <w:szCs w:val="20"/>
                <w:highlight w:val="yellow"/>
                <w:u w:val="single"/>
                <w:lang w:val="en-GB"/>
              </w:rPr>
              <w:t>all</w:t>
            </w:r>
            <w:r w:rsidRPr="006F3CCB">
              <w:rPr>
                <w:rFonts w:ascii="Arial" w:hAnsi="Arial" w:cs="Arial"/>
                <w:b/>
                <w:sz w:val="18"/>
                <w:szCs w:val="20"/>
                <w:highlight w:val="yellow"/>
                <w:lang w:val="en-GB"/>
              </w:rPr>
              <w:t xml:space="preserve"> if not a CMS Licence Holder</w:t>
            </w:r>
            <w:r>
              <w:rPr>
                <w:rFonts w:ascii="Arial" w:hAnsi="Arial" w:cs="Arial"/>
                <w:sz w:val="18"/>
                <w:szCs w:val="20"/>
                <w:lang w:val="en-GB"/>
              </w:rPr>
              <w:t>]</w:t>
            </w:r>
          </w:p>
          <w:p w14:paraId="564B1B85" w14:textId="77777777" w:rsidR="006F3CCB" w:rsidRDefault="006F3CCB" w:rsidP="00835283">
            <w:pPr>
              <w:jc w:val="center"/>
              <w:rPr>
                <w:rFonts w:ascii="Arial" w:hAnsi="Arial" w:cs="Arial"/>
                <w:sz w:val="18"/>
                <w:szCs w:val="20"/>
                <w:u w:val="single"/>
                <w:lang w:val="en-GB"/>
              </w:rPr>
            </w:pPr>
          </w:p>
          <w:p w14:paraId="7F051472" w14:textId="74778A55" w:rsidR="00382915" w:rsidRPr="00835283" w:rsidRDefault="00382915" w:rsidP="00835283">
            <w:pPr>
              <w:jc w:val="center"/>
              <w:rPr>
                <w:rFonts w:ascii="Arial" w:hAnsi="Arial" w:cs="Arial"/>
                <w:sz w:val="18"/>
                <w:szCs w:val="20"/>
                <w:u w:val="single"/>
                <w:lang w:val="en-GB"/>
              </w:rPr>
            </w:pPr>
            <w:r>
              <w:rPr>
                <w:rFonts w:ascii="Arial" w:hAnsi="Arial" w:cs="Arial"/>
                <w:sz w:val="18"/>
                <w:szCs w:val="20"/>
                <w:u w:val="single"/>
                <w:lang w:val="en-GB"/>
              </w:rPr>
              <w:t>Reduced regulatory safeguards</w:t>
            </w:r>
          </w:p>
          <w:p w14:paraId="532771C3" w14:textId="77777777" w:rsidR="00382915" w:rsidRDefault="00382915" w:rsidP="009A05CF">
            <w:pPr>
              <w:jc w:val="both"/>
              <w:rPr>
                <w:rFonts w:ascii="Arial" w:hAnsi="Arial" w:cs="Arial"/>
                <w:sz w:val="18"/>
                <w:szCs w:val="20"/>
                <w:lang w:val="en-GB"/>
              </w:rPr>
            </w:pPr>
          </w:p>
          <w:p w14:paraId="7F1F6DD8" w14:textId="00EE5B0B" w:rsidR="00382915" w:rsidRPr="008D6D90" w:rsidRDefault="00382915" w:rsidP="009A05CF">
            <w:pPr>
              <w:jc w:val="both"/>
              <w:rPr>
                <w:rFonts w:ascii="Arial" w:hAnsi="Arial" w:cs="Arial"/>
                <w:sz w:val="18"/>
                <w:szCs w:val="20"/>
                <w:lang w:val="en-GB"/>
              </w:rPr>
            </w:pPr>
            <w:r w:rsidRPr="008D6D90">
              <w:rPr>
                <w:rFonts w:ascii="Arial" w:hAnsi="Arial" w:cs="Arial"/>
                <w:sz w:val="18"/>
                <w:szCs w:val="20"/>
                <w:lang w:val="en-GB"/>
              </w:rPr>
              <w:t xml:space="preserve">There are also fewer regulatory safeguards in respect of AI’s monies. </w:t>
            </w:r>
            <w:r>
              <w:rPr>
                <w:rFonts w:ascii="Arial" w:hAnsi="Arial" w:cs="Arial"/>
                <w:sz w:val="18"/>
                <w:szCs w:val="20"/>
                <w:lang w:val="en-GB"/>
              </w:rPr>
              <w:t>Among other things, w</w:t>
            </w:r>
            <w:r w:rsidRPr="008D6D90">
              <w:rPr>
                <w:rFonts w:ascii="Arial" w:hAnsi="Arial" w:cs="Arial"/>
                <w:sz w:val="18"/>
                <w:szCs w:val="20"/>
                <w:lang w:val="en-GB"/>
              </w:rPr>
              <w:t>e may:</w:t>
            </w:r>
          </w:p>
          <w:p w14:paraId="73C604A1" w14:textId="77777777" w:rsidR="00382915" w:rsidRPr="008D6D90" w:rsidRDefault="00382915" w:rsidP="009A05CF">
            <w:pPr>
              <w:pStyle w:val="ListParagraph"/>
              <w:numPr>
                <w:ilvl w:val="0"/>
                <w:numId w:val="1"/>
              </w:numPr>
              <w:ind w:left="360"/>
              <w:jc w:val="both"/>
              <w:rPr>
                <w:rFonts w:ascii="Arial" w:hAnsi="Arial" w:cs="Arial"/>
                <w:sz w:val="18"/>
                <w:szCs w:val="20"/>
                <w:lang w:val="en-GB"/>
              </w:rPr>
            </w:pPr>
            <w:r>
              <w:rPr>
                <w:rFonts w:ascii="Arial" w:hAnsi="Arial" w:cs="Arial"/>
                <w:sz w:val="18"/>
                <w:szCs w:val="20"/>
                <w:lang w:val="en-GB"/>
              </w:rPr>
              <w:t>d</w:t>
            </w:r>
            <w:r w:rsidRPr="008D6D90">
              <w:rPr>
                <w:rFonts w:ascii="Arial" w:hAnsi="Arial" w:cs="Arial"/>
                <w:sz w:val="18"/>
                <w:szCs w:val="20"/>
                <w:lang w:val="en-GB"/>
              </w:rPr>
              <w:t xml:space="preserve">eposit </w:t>
            </w:r>
            <w:r>
              <w:rPr>
                <w:rFonts w:ascii="Arial" w:hAnsi="Arial" w:cs="Arial"/>
                <w:sz w:val="18"/>
                <w:szCs w:val="20"/>
                <w:lang w:val="en-GB"/>
              </w:rPr>
              <w:t xml:space="preserve">an </w:t>
            </w:r>
            <w:r w:rsidRPr="008D6D90">
              <w:rPr>
                <w:rFonts w:ascii="Arial" w:hAnsi="Arial" w:cs="Arial"/>
                <w:sz w:val="18"/>
                <w:szCs w:val="20"/>
                <w:lang w:val="en-GB"/>
              </w:rPr>
              <w:t>AI’s monies with an approved clearing house (e.g. CDP) or a member broker of an approved exchange (e.g. SGX) for the purpose of facilitating a transaction on the AI’s behalf</w:t>
            </w:r>
            <w:r>
              <w:rPr>
                <w:rFonts w:ascii="Arial" w:hAnsi="Arial" w:cs="Arial"/>
                <w:sz w:val="18"/>
                <w:szCs w:val="20"/>
                <w:lang w:val="en-GB"/>
              </w:rPr>
              <w:t>, for the purpose of clearing or settlement of any capital markets products on the clearing facility for the AI,</w:t>
            </w:r>
            <w:r w:rsidRPr="008D6D90">
              <w:rPr>
                <w:rFonts w:ascii="Arial" w:hAnsi="Arial" w:cs="Arial"/>
                <w:sz w:val="18"/>
                <w:szCs w:val="20"/>
                <w:lang w:val="en-GB"/>
              </w:rPr>
              <w:t xml:space="preserve"> or for any other purpose specified under any rules of the approved clearing house or the approved exchange </w:t>
            </w:r>
            <w:r w:rsidRPr="008D6D90">
              <w:rPr>
                <w:rFonts w:ascii="Arial" w:hAnsi="Arial" w:cs="Arial"/>
                <w:b/>
                <w:sz w:val="18"/>
                <w:szCs w:val="20"/>
                <w:lang w:val="en-GB"/>
              </w:rPr>
              <w:t>[regulation 19</w:t>
            </w:r>
            <w:r>
              <w:rPr>
                <w:rFonts w:ascii="Arial" w:hAnsi="Arial" w:cs="Arial"/>
                <w:b/>
                <w:sz w:val="18"/>
                <w:szCs w:val="20"/>
                <w:lang w:val="en-GB"/>
              </w:rPr>
              <w:t xml:space="preserve"> of the LCB </w:t>
            </w:r>
            <w:proofErr w:type="spellStart"/>
            <w:r>
              <w:rPr>
                <w:rFonts w:ascii="Arial" w:hAnsi="Arial" w:cs="Arial"/>
                <w:b/>
                <w:sz w:val="18"/>
                <w:szCs w:val="20"/>
                <w:lang w:val="en-GB"/>
              </w:rPr>
              <w:t>Regs</w:t>
            </w:r>
            <w:proofErr w:type="spellEnd"/>
            <w:r w:rsidRPr="008D6D90">
              <w:rPr>
                <w:rFonts w:ascii="Arial" w:hAnsi="Arial" w:cs="Arial"/>
                <w:b/>
                <w:sz w:val="18"/>
                <w:szCs w:val="20"/>
                <w:lang w:val="en-GB"/>
              </w:rPr>
              <w:t>]</w:t>
            </w:r>
            <w:r w:rsidRPr="008D6D90">
              <w:rPr>
                <w:rFonts w:ascii="Arial" w:hAnsi="Arial" w:cs="Arial"/>
                <w:sz w:val="18"/>
                <w:szCs w:val="20"/>
                <w:lang w:val="en-GB"/>
              </w:rPr>
              <w:t>;</w:t>
            </w:r>
          </w:p>
          <w:p w14:paraId="0EAC9CC9" w14:textId="0154FD46" w:rsidR="00382915" w:rsidRPr="008D6D90" w:rsidRDefault="00382915" w:rsidP="009A05CF">
            <w:pPr>
              <w:pStyle w:val="ListParagraph"/>
              <w:numPr>
                <w:ilvl w:val="0"/>
                <w:numId w:val="1"/>
              </w:numPr>
              <w:ind w:left="360"/>
              <w:jc w:val="both"/>
              <w:rPr>
                <w:rFonts w:ascii="Arial" w:hAnsi="Arial" w:cs="Arial"/>
                <w:sz w:val="18"/>
                <w:szCs w:val="20"/>
                <w:lang w:val="en-GB"/>
              </w:rPr>
            </w:pPr>
            <w:r>
              <w:rPr>
                <w:rFonts w:ascii="Arial" w:hAnsi="Arial" w:cs="Arial"/>
                <w:sz w:val="18"/>
                <w:szCs w:val="20"/>
                <w:lang w:val="en-GB"/>
              </w:rPr>
              <w:lastRenderedPageBreak/>
              <w:t>e</w:t>
            </w:r>
            <w:r w:rsidRPr="008D6D90">
              <w:rPr>
                <w:rFonts w:ascii="Arial" w:hAnsi="Arial" w:cs="Arial"/>
                <w:sz w:val="18"/>
                <w:szCs w:val="20"/>
                <w:lang w:val="en-GB"/>
              </w:rPr>
              <w:t xml:space="preserve">nter into arrangements to transfer any right, interest, benefit or title in </w:t>
            </w:r>
            <w:r>
              <w:rPr>
                <w:rFonts w:ascii="Arial" w:hAnsi="Arial" w:cs="Arial"/>
                <w:sz w:val="18"/>
                <w:szCs w:val="20"/>
                <w:lang w:val="en-GB"/>
              </w:rPr>
              <w:t xml:space="preserve">the </w:t>
            </w:r>
            <w:r w:rsidRPr="008D6D90">
              <w:rPr>
                <w:rFonts w:ascii="Arial" w:hAnsi="Arial" w:cs="Arial"/>
                <w:sz w:val="18"/>
                <w:szCs w:val="20"/>
                <w:lang w:val="en-GB"/>
              </w:rPr>
              <w:t xml:space="preserve">AI’s monies to ourselves or third parties </w:t>
            </w:r>
            <w:r w:rsidRPr="008D6D90">
              <w:rPr>
                <w:rFonts w:ascii="Arial" w:hAnsi="Arial" w:cs="Arial"/>
                <w:b/>
                <w:sz w:val="18"/>
                <w:szCs w:val="20"/>
                <w:lang w:val="en-GB"/>
              </w:rPr>
              <w:t>[regulation 20A</w:t>
            </w:r>
            <w:r>
              <w:rPr>
                <w:rFonts w:ascii="Arial" w:hAnsi="Arial" w:cs="Arial"/>
                <w:b/>
                <w:sz w:val="18"/>
                <w:szCs w:val="20"/>
                <w:lang w:val="en-GB"/>
              </w:rPr>
              <w:t xml:space="preserve"> of the LCB </w:t>
            </w:r>
            <w:proofErr w:type="spellStart"/>
            <w:r>
              <w:rPr>
                <w:rFonts w:ascii="Arial" w:hAnsi="Arial" w:cs="Arial"/>
                <w:b/>
                <w:sz w:val="18"/>
                <w:szCs w:val="20"/>
                <w:lang w:val="en-GB"/>
              </w:rPr>
              <w:t>Regs</w:t>
            </w:r>
            <w:proofErr w:type="spellEnd"/>
            <w:r w:rsidRPr="008D6D90">
              <w:rPr>
                <w:rFonts w:ascii="Arial" w:hAnsi="Arial" w:cs="Arial"/>
                <w:b/>
                <w:sz w:val="18"/>
                <w:szCs w:val="20"/>
                <w:lang w:val="en-GB"/>
              </w:rPr>
              <w:t>]</w:t>
            </w:r>
            <w:r w:rsidRPr="008D6D90">
              <w:rPr>
                <w:rFonts w:ascii="Arial" w:hAnsi="Arial" w:cs="Arial"/>
                <w:sz w:val="18"/>
                <w:szCs w:val="20"/>
                <w:lang w:val="en-GB"/>
              </w:rPr>
              <w:t>;</w:t>
            </w:r>
            <w:r w:rsidR="003F4CD9">
              <w:rPr>
                <w:rFonts w:ascii="Arial" w:hAnsi="Arial" w:cs="Arial"/>
                <w:sz w:val="18"/>
                <w:szCs w:val="20"/>
                <w:lang w:val="en-GB"/>
              </w:rPr>
              <w:t xml:space="preserve"> and</w:t>
            </w:r>
          </w:p>
          <w:p w14:paraId="0F078E15" w14:textId="77777777" w:rsidR="00382915" w:rsidRPr="008D6D90" w:rsidRDefault="00382915" w:rsidP="009A05CF">
            <w:pPr>
              <w:pStyle w:val="ListParagraph"/>
              <w:numPr>
                <w:ilvl w:val="0"/>
                <w:numId w:val="1"/>
              </w:numPr>
              <w:ind w:left="360"/>
              <w:jc w:val="both"/>
              <w:rPr>
                <w:rFonts w:ascii="Arial" w:hAnsi="Arial" w:cs="Arial"/>
                <w:sz w:val="18"/>
                <w:szCs w:val="20"/>
                <w:lang w:val="en-GB"/>
              </w:rPr>
            </w:pPr>
            <w:r>
              <w:rPr>
                <w:rFonts w:ascii="Arial" w:hAnsi="Arial" w:cs="Arial"/>
                <w:sz w:val="18"/>
                <w:szCs w:val="20"/>
                <w:lang w:val="en-GB"/>
              </w:rPr>
              <w:t>a</w:t>
            </w:r>
            <w:r w:rsidRPr="008D6D90">
              <w:rPr>
                <w:rFonts w:ascii="Arial" w:hAnsi="Arial" w:cs="Arial"/>
                <w:sz w:val="18"/>
                <w:szCs w:val="20"/>
                <w:lang w:val="en-GB"/>
              </w:rPr>
              <w:t xml:space="preserve">cting under the AI’s instructions, withdraw money from the AI’s trust account to pay a third party to meet any of our obligations </w:t>
            </w:r>
            <w:r>
              <w:rPr>
                <w:rFonts w:ascii="Arial" w:hAnsi="Arial" w:cs="Arial"/>
                <w:sz w:val="18"/>
                <w:szCs w:val="20"/>
                <w:lang w:val="en-GB"/>
              </w:rPr>
              <w:t xml:space="preserve">in relation to any transaction, arrangement or contract entered into by us for our benefit </w:t>
            </w:r>
            <w:r w:rsidRPr="008D6D90">
              <w:rPr>
                <w:rFonts w:ascii="Arial" w:hAnsi="Arial" w:cs="Arial"/>
                <w:b/>
                <w:sz w:val="18"/>
                <w:szCs w:val="20"/>
                <w:lang w:val="en-GB"/>
              </w:rPr>
              <w:t>[regulation 21(2)</w:t>
            </w:r>
            <w:r>
              <w:rPr>
                <w:rFonts w:ascii="Arial" w:hAnsi="Arial" w:cs="Arial"/>
                <w:b/>
                <w:sz w:val="18"/>
                <w:szCs w:val="20"/>
                <w:lang w:val="en-GB"/>
              </w:rPr>
              <w:t xml:space="preserve"> of the LCB </w:t>
            </w:r>
            <w:proofErr w:type="spellStart"/>
            <w:r>
              <w:rPr>
                <w:rFonts w:ascii="Arial" w:hAnsi="Arial" w:cs="Arial"/>
                <w:b/>
                <w:sz w:val="18"/>
                <w:szCs w:val="20"/>
                <w:lang w:val="en-GB"/>
              </w:rPr>
              <w:t>Regs</w:t>
            </w:r>
            <w:proofErr w:type="spellEnd"/>
            <w:r w:rsidRPr="008D6D90">
              <w:rPr>
                <w:rFonts w:ascii="Arial" w:hAnsi="Arial" w:cs="Arial"/>
                <w:b/>
                <w:sz w:val="18"/>
                <w:szCs w:val="20"/>
                <w:lang w:val="en-GB"/>
              </w:rPr>
              <w:t>]</w:t>
            </w:r>
            <w:r w:rsidRPr="008D6D90">
              <w:rPr>
                <w:rFonts w:ascii="Arial" w:hAnsi="Arial" w:cs="Arial"/>
                <w:sz w:val="18"/>
                <w:szCs w:val="20"/>
                <w:lang w:val="en-GB"/>
              </w:rPr>
              <w:t>.</w:t>
            </w:r>
          </w:p>
          <w:p w14:paraId="1DD5EA4B" w14:textId="77777777" w:rsidR="00382915" w:rsidRPr="008D6D90" w:rsidRDefault="00382915" w:rsidP="005127D8">
            <w:pPr>
              <w:jc w:val="center"/>
              <w:rPr>
                <w:rFonts w:ascii="Arial" w:hAnsi="Arial" w:cs="Arial"/>
                <w:sz w:val="18"/>
                <w:szCs w:val="20"/>
                <w:u w:val="single"/>
                <w:lang w:val="en-GB"/>
              </w:rPr>
            </w:pPr>
          </w:p>
        </w:tc>
      </w:tr>
      <w:tr w:rsidR="00382915" w14:paraId="0B1B9453" w14:textId="77777777" w:rsidTr="00901F51">
        <w:tc>
          <w:tcPr>
            <w:tcW w:w="506" w:type="dxa"/>
          </w:tcPr>
          <w:p w14:paraId="32F6F1DA" w14:textId="77777777" w:rsidR="00382915" w:rsidRPr="00382915" w:rsidRDefault="00382915" w:rsidP="00382915">
            <w:pPr>
              <w:pStyle w:val="ListParagraph"/>
              <w:numPr>
                <w:ilvl w:val="0"/>
                <w:numId w:val="12"/>
              </w:numPr>
              <w:jc w:val="center"/>
              <w:rPr>
                <w:rFonts w:ascii="Arial" w:hAnsi="Arial" w:cs="Arial"/>
                <w:sz w:val="18"/>
                <w:szCs w:val="20"/>
                <w:lang w:val="en-GB"/>
              </w:rPr>
            </w:pPr>
          </w:p>
        </w:tc>
        <w:tc>
          <w:tcPr>
            <w:tcW w:w="1457" w:type="dxa"/>
            <w:vAlign w:val="center"/>
          </w:tcPr>
          <w:p w14:paraId="28C05E8B" w14:textId="04224D2A" w:rsidR="00382915" w:rsidRPr="008D6D90" w:rsidRDefault="00382915" w:rsidP="005127D8">
            <w:pPr>
              <w:jc w:val="center"/>
              <w:rPr>
                <w:rFonts w:ascii="Arial" w:hAnsi="Arial" w:cs="Arial"/>
                <w:sz w:val="18"/>
                <w:szCs w:val="20"/>
                <w:lang w:val="en-GB"/>
              </w:rPr>
            </w:pPr>
            <w:r w:rsidRPr="008D6D90">
              <w:rPr>
                <w:rFonts w:ascii="Arial" w:hAnsi="Arial" w:cs="Arial"/>
                <w:sz w:val="18"/>
                <w:szCs w:val="20"/>
                <w:lang w:val="en-GB"/>
              </w:rPr>
              <w:t xml:space="preserve">The definition of “retail customer” in regulation 2 of the LC </w:t>
            </w:r>
            <w:proofErr w:type="spellStart"/>
            <w:r w:rsidRPr="008D6D90">
              <w:rPr>
                <w:rFonts w:ascii="Arial" w:hAnsi="Arial" w:cs="Arial"/>
                <w:sz w:val="18"/>
                <w:szCs w:val="20"/>
                <w:lang w:val="en-GB"/>
              </w:rPr>
              <w:t>Regs</w:t>
            </w:r>
            <w:proofErr w:type="spellEnd"/>
            <w:r w:rsidRPr="008D6D90">
              <w:rPr>
                <w:rFonts w:ascii="Arial" w:hAnsi="Arial" w:cs="Arial"/>
                <w:sz w:val="18"/>
                <w:szCs w:val="20"/>
                <w:lang w:val="en-GB"/>
              </w:rPr>
              <w:t xml:space="preserve"> for the purposes of regulations 26(1)(a), 27A, 34(2), 34A and 35(2) of the LCB </w:t>
            </w:r>
            <w:proofErr w:type="spellStart"/>
            <w:r w:rsidRPr="008D6D90">
              <w:rPr>
                <w:rFonts w:ascii="Arial" w:hAnsi="Arial" w:cs="Arial"/>
                <w:sz w:val="18"/>
                <w:szCs w:val="20"/>
                <w:lang w:val="en-GB"/>
              </w:rPr>
              <w:t>Regs</w:t>
            </w:r>
            <w:proofErr w:type="spellEnd"/>
          </w:p>
        </w:tc>
        <w:tc>
          <w:tcPr>
            <w:tcW w:w="7053" w:type="dxa"/>
          </w:tcPr>
          <w:p w14:paraId="6B53EDC8" w14:textId="6C7EA835" w:rsidR="006F3CCB" w:rsidRPr="006F3CCB" w:rsidRDefault="006F3CCB" w:rsidP="006F3CCB">
            <w:pPr>
              <w:jc w:val="both"/>
              <w:rPr>
                <w:rFonts w:ascii="Arial" w:hAnsi="Arial" w:cs="Arial"/>
                <w:sz w:val="18"/>
                <w:szCs w:val="20"/>
                <w:lang w:val="en-GB"/>
              </w:rPr>
            </w:pPr>
            <w:r>
              <w:rPr>
                <w:rFonts w:ascii="Arial" w:hAnsi="Arial" w:cs="Arial"/>
                <w:sz w:val="18"/>
                <w:szCs w:val="20"/>
                <w:lang w:val="en-GB"/>
              </w:rPr>
              <w:t>[</w:t>
            </w:r>
            <w:r w:rsidRPr="006F3CCB">
              <w:rPr>
                <w:rFonts w:ascii="Arial" w:hAnsi="Arial" w:cs="Arial"/>
                <w:b/>
                <w:sz w:val="18"/>
                <w:szCs w:val="20"/>
                <w:highlight w:val="yellow"/>
                <w:lang w:val="en-GB"/>
              </w:rPr>
              <w:t>Delete if not a CMS Licence Holder</w:t>
            </w:r>
            <w:r>
              <w:rPr>
                <w:rFonts w:ascii="Arial" w:hAnsi="Arial" w:cs="Arial"/>
                <w:sz w:val="18"/>
                <w:szCs w:val="20"/>
                <w:lang w:val="en-GB"/>
              </w:rPr>
              <w:t>]</w:t>
            </w:r>
          </w:p>
          <w:p w14:paraId="639B4EBD" w14:textId="77777777" w:rsidR="006F3CCB" w:rsidRDefault="006F3CCB" w:rsidP="005127D8">
            <w:pPr>
              <w:jc w:val="center"/>
              <w:rPr>
                <w:rFonts w:ascii="Arial" w:hAnsi="Arial" w:cs="Arial"/>
                <w:sz w:val="18"/>
                <w:szCs w:val="20"/>
                <w:u w:val="single"/>
                <w:lang w:val="en-GB"/>
              </w:rPr>
            </w:pPr>
          </w:p>
          <w:p w14:paraId="76F7BA42" w14:textId="0DD5F16B" w:rsidR="00382915" w:rsidRPr="008D6D90" w:rsidRDefault="00382915" w:rsidP="005127D8">
            <w:pPr>
              <w:jc w:val="center"/>
              <w:rPr>
                <w:rFonts w:ascii="Arial" w:hAnsi="Arial" w:cs="Arial"/>
                <w:sz w:val="18"/>
                <w:szCs w:val="20"/>
                <w:u w:val="single"/>
                <w:lang w:val="en-GB"/>
              </w:rPr>
            </w:pPr>
            <w:r w:rsidRPr="008D6D90">
              <w:rPr>
                <w:rFonts w:ascii="Arial" w:hAnsi="Arial" w:cs="Arial"/>
                <w:sz w:val="18"/>
                <w:szCs w:val="20"/>
                <w:u w:val="single"/>
                <w:lang w:val="en-GB"/>
              </w:rPr>
              <w:t>Handling investor’s non-cash assets</w:t>
            </w:r>
          </w:p>
          <w:p w14:paraId="18B165EC" w14:textId="77777777" w:rsidR="00382915" w:rsidRPr="008D6D90" w:rsidRDefault="00382915" w:rsidP="005127D8">
            <w:pPr>
              <w:jc w:val="center"/>
              <w:rPr>
                <w:rFonts w:ascii="Arial" w:hAnsi="Arial" w:cs="Arial"/>
                <w:sz w:val="18"/>
                <w:szCs w:val="20"/>
                <w:u w:val="single"/>
                <w:lang w:val="en-GB"/>
              </w:rPr>
            </w:pPr>
          </w:p>
          <w:p w14:paraId="689FD098" w14:textId="2E439CB4" w:rsidR="00382915" w:rsidRPr="008D6D90" w:rsidRDefault="00382915" w:rsidP="005127D8">
            <w:pPr>
              <w:jc w:val="both"/>
              <w:rPr>
                <w:rFonts w:ascii="Arial" w:hAnsi="Arial" w:cs="Arial"/>
                <w:sz w:val="18"/>
                <w:szCs w:val="20"/>
                <w:lang w:val="en-GB"/>
              </w:rPr>
            </w:pPr>
            <w:r>
              <w:rPr>
                <w:rFonts w:ascii="Arial" w:hAnsi="Arial" w:cs="Arial"/>
                <w:sz w:val="18"/>
                <w:szCs w:val="20"/>
                <w:lang w:val="en-GB"/>
              </w:rPr>
              <w:t>We</w:t>
            </w:r>
            <w:r w:rsidRPr="008D6D90">
              <w:rPr>
                <w:rFonts w:ascii="Arial" w:hAnsi="Arial" w:cs="Arial"/>
                <w:sz w:val="18"/>
                <w:szCs w:val="20"/>
                <w:lang w:val="en-GB"/>
              </w:rPr>
              <w:t xml:space="preserve"> are required to deposit</w:t>
            </w:r>
            <w:r>
              <w:rPr>
                <w:rFonts w:ascii="Arial" w:hAnsi="Arial" w:cs="Arial"/>
                <w:sz w:val="18"/>
                <w:szCs w:val="20"/>
                <w:lang w:val="en-GB"/>
              </w:rPr>
              <w:t xml:space="preserve"> the</w:t>
            </w:r>
            <w:r w:rsidRPr="008D6D90">
              <w:rPr>
                <w:rFonts w:ascii="Arial" w:hAnsi="Arial" w:cs="Arial"/>
                <w:sz w:val="18"/>
                <w:szCs w:val="20"/>
                <w:lang w:val="en-GB"/>
              </w:rPr>
              <w:t xml:space="preserve"> non-cash assets</w:t>
            </w:r>
            <w:r>
              <w:rPr>
                <w:rFonts w:ascii="Arial" w:hAnsi="Arial" w:cs="Arial"/>
                <w:sz w:val="18"/>
                <w:szCs w:val="20"/>
                <w:lang w:val="en-GB"/>
              </w:rPr>
              <w:t xml:space="preserve"> (i.e. securities)</w:t>
            </w:r>
            <w:r w:rsidRPr="008D6D90">
              <w:rPr>
                <w:rFonts w:ascii="Arial" w:hAnsi="Arial" w:cs="Arial"/>
                <w:sz w:val="18"/>
                <w:szCs w:val="20"/>
                <w:lang w:val="en-GB"/>
              </w:rPr>
              <w:t xml:space="preserve"> of retail </w:t>
            </w:r>
            <w:r>
              <w:rPr>
                <w:rFonts w:ascii="Arial" w:hAnsi="Arial" w:cs="Arial"/>
                <w:sz w:val="18"/>
                <w:szCs w:val="20"/>
                <w:lang w:val="en-GB"/>
              </w:rPr>
              <w:t>customers</w:t>
            </w:r>
            <w:r w:rsidRPr="008D6D90">
              <w:rPr>
                <w:rFonts w:ascii="Arial" w:hAnsi="Arial" w:cs="Arial"/>
                <w:sz w:val="18"/>
                <w:szCs w:val="20"/>
                <w:lang w:val="en-GB"/>
              </w:rPr>
              <w:t xml:space="preserve"> into custody accounts maintained with </w:t>
            </w:r>
            <w:r>
              <w:rPr>
                <w:rFonts w:ascii="Arial" w:hAnsi="Arial" w:cs="Arial"/>
                <w:sz w:val="18"/>
                <w:szCs w:val="20"/>
                <w:lang w:val="en-GB"/>
              </w:rPr>
              <w:t>a custodian</w:t>
            </w:r>
            <w:r w:rsidRPr="008D6D90">
              <w:rPr>
                <w:rFonts w:ascii="Arial" w:hAnsi="Arial" w:cs="Arial"/>
                <w:sz w:val="18"/>
                <w:szCs w:val="20"/>
                <w:lang w:val="en-GB"/>
              </w:rPr>
              <w:t xml:space="preserve"> specified in the regulations</w:t>
            </w:r>
            <w:r>
              <w:rPr>
                <w:rFonts w:ascii="Arial" w:hAnsi="Arial" w:cs="Arial"/>
                <w:sz w:val="18"/>
                <w:szCs w:val="20"/>
                <w:lang w:val="en-GB"/>
              </w:rPr>
              <w:t xml:space="preserve"> (“</w:t>
            </w:r>
            <w:r>
              <w:rPr>
                <w:rFonts w:ascii="Arial" w:hAnsi="Arial" w:cs="Arial"/>
                <w:b/>
                <w:sz w:val="18"/>
                <w:szCs w:val="20"/>
                <w:lang w:val="en-GB"/>
              </w:rPr>
              <w:t>specified custodians</w:t>
            </w:r>
            <w:r>
              <w:rPr>
                <w:rFonts w:ascii="Arial" w:hAnsi="Arial" w:cs="Arial"/>
                <w:sz w:val="18"/>
                <w:szCs w:val="20"/>
                <w:lang w:val="en-GB"/>
              </w:rPr>
              <w:t>”)</w:t>
            </w:r>
            <w:r w:rsidRPr="008D6D90">
              <w:rPr>
                <w:rFonts w:ascii="Arial" w:hAnsi="Arial" w:cs="Arial"/>
                <w:sz w:val="18"/>
                <w:szCs w:val="20"/>
                <w:lang w:val="en-GB"/>
              </w:rPr>
              <w:t xml:space="preserve"> </w:t>
            </w:r>
            <w:r w:rsidRPr="008D6D90">
              <w:rPr>
                <w:rFonts w:ascii="Arial" w:hAnsi="Arial" w:cs="Arial"/>
                <w:b/>
                <w:sz w:val="18"/>
                <w:szCs w:val="20"/>
                <w:lang w:val="en-GB"/>
              </w:rPr>
              <w:t>[regulation 2</w:t>
            </w:r>
            <w:r>
              <w:rPr>
                <w:rFonts w:ascii="Arial" w:hAnsi="Arial" w:cs="Arial"/>
                <w:b/>
                <w:sz w:val="18"/>
                <w:szCs w:val="20"/>
                <w:lang w:val="en-GB"/>
              </w:rPr>
              <w:t>6</w:t>
            </w:r>
            <w:r w:rsidRPr="008D6D90">
              <w:rPr>
                <w:rFonts w:ascii="Arial" w:hAnsi="Arial" w:cs="Arial"/>
                <w:b/>
                <w:sz w:val="18"/>
                <w:szCs w:val="20"/>
                <w:lang w:val="en-GB"/>
              </w:rPr>
              <w:t>(1)</w:t>
            </w:r>
            <w:r>
              <w:rPr>
                <w:rFonts w:ascii="Arial" w:hAnsi="Arial" w:cs="Arial"/>
                <w:b/>
                <w:sz w:val="18"/>
                <w:szCs w:val="20"/>
                <w:lang w:val="en-GB"/>
              </w:rPr>
              <w:t>(a)(</w:t>
            </w:r>
            <w:proofErr w:type="spellStart"/>
            <w:r>
              <w:rPr>
                <w:rFonts w:ascii="Arial" w:hAnsi="Arial" w:cs="Arial"/>
                <w:b/>
                <w:sz w:val="18"/>
                <w:szCs w:val="20"/>
                <w:lang w:val="en-GB"/>
              </w:rPr>
              <w:t>i</w:t>
            </w:r>
            <w:proofErr w:type="spellEnd"/>
            <w:r>
              <w:rPr>
                <w:rFonts w:ascii="Arial" w:hAnsi="Arial" w:cs="Arial"/>
                <w:b/>
                <w:sz w:val="18"/>
                <w:szCs w:val="20"/>
                <w:lang w:val="en-GB"/>
              </w:rPr>
              <w:t xml:space="preserve">) of the LCB </w:t>
            </w:r>
            <w:proofErr w:type="spellStart"/>
            <w:r>
              <w:rPr>
                <w:rFonts w:ascii="Arial" w:hAnsi="Arial" w:cs="Arial"/>
                <w:b/>
                <w:sz w:val="18"/>
                <w:szCs w:val="20"/>
                <w:lang w:val="en-GB"/>
              </w:rPr>
              <w:t>Regs</w:t>
            </w:r>
            <w:proofErr w:type="spellEnd"/>
            <w:r w:rsidRPr="008D6D90">
              <w:rPr>
                <w:rFonts w:ascii="Arial" w:hAnsi="Arial" w:cs="Arial"/>
                <w:b/>
                <w:sz w:val="18"/>
                <w:szCs w:val="20"/>
                <w:lang w:val="en-GB"/>
              </w:rPr>
              <w:t>]</w:t>
            </w:r>
            <w:r w:rsidRPr="008D6D90">
              <w:rPr>
                <w:rFonts w:ascii="Arial" w:hAnsi="Arial" w:cs="Arial"/>
                <w:sz w:val="18"/>
                <w:szCs w:val="20"/>
                <w:lang w:val="en-GB"/>
              </w:rPr>
              <w:t xml:space="preserve">. Prior to </w:t>
            </w:r>
            <w:r>
              <w:rPr>
                <w:rFonts w:ascii="Arial" w:hAnsi="Arial" w:cs="Arial"/>
                <w:sz w:val="18"/>
                <w:szCs w:val="20"/>
                <w:lang w:val="en-GB"/>
              </w:rPr>
              <w:t xml:space="preserve">making </w:t>
            </w:r>
            <w:r w:rsidRPr="008D6D90">
              <w:rPr>
                <w:rFonts w:ascii="Arial" w:hAnsi="Arial" w:cs="Arial"/>
                <w:sz w:val="18"/>
                <w:szCs w:val="20"/>
                <w:lang w:val="en-GB"/>
              </w:rPr>
              <w:t>such</w:t>
            </w:r>
            <w:r>
              <w:rPr>
                <w:rFonts w:ascii="Arial" w:hAnsi="Arial" w:cs="Arial"/>
                <w:sz w:val="18"/>
                <w:szCs w:val="20"/>
                <w:lang w:val="en-GB"/>
              </w:rPr>
              <w:t xml:space="preserve"> a</w:t>
            </w:r>
            <w:r w:rsidRPr="008D6D90">
              <w:rPr>
                <w:rFonts w:ascii="Arial" w:hAnsi="Arial" w:cs="Arial"/>
                <w:sz w:val="18"/>
                <w:szCs w:val="20"/>
                <w:lang w:val="en-GB"/>
              </w:rPr>
              <w:t xml:space="preserve"> deposit, we are also required to disclose to the retail </w:t>
            </w:r>
            <w:r>
              <w:rPr>
                <w:rFonts w:ascii="Arial" w:hAnsi="Arial" w:cs="Arial"/>
                <w:sz w:val="18"/>
                <w:szCs w:val="20"/>
                <w:lang w:val="en-GB"/>
              </w:rPr>
              <w:t>customer</w:t>
            </w:r>
            <w:r w:rsidRPr="008D6D90">
              <w:rPr>
                <w:rFonts w:ascii="Arial" w:hAnsi="Arial" w:cs="Arial"/>
                <w:sz w:val="18"/>
                <w:szCs w:val="20"/>
                <w:lang w:val="en-GB"/>
              </w:rPr>
              <w:t xml:space="preserve"> how the assets will be held, as well as the possible effects and risks of such</w:t>
            </w:r>
            <w:r>
              <w:rPr>
                <w:rFonts w:ascii="Arial" w:hAnsi="Arial" w:cs="Arial"/>
                <w:sz w:val="18"/>
                <w:szCs w:val="20"/>
                <w:lang w:val="en-GB"/>
              </w:rPr>
              <w:t xml:space="preserve"> a</w:t>
            </w:r>
            <w:r w:rsidRPr="008D6D90">
              <w:rPr>
                <w:rFonts w:ascii="Arial" w:hAnsi="Arial" w:cs="Arial"/>
                <w:sz w:val="18"/>
                <w:szCs w:val="20"/>
                <w:lang w:val="en-GB"/>
              </w:rPr>
              <w:t xml:space="preserve"> deposit </w:t>
            </w:r>
            <w:r w:rsidRPr="008D6D90">
              <w:rPr>
                <w:rFonts w:ascii="Arial" w:hAnsi="Arial" w:cs="Arial"/>
                <w:b/>
                <w:sz w:val="18"/>
                <w:szCs w:val="20"/>
                <w:lang w:val="en-GB"/>
              </w:rPr>
              <w:t>[regulation 27A</w:t>
            </w:r>
            <w:r>
              <w:rPr>
                <w:rFonts w:ascii="Arial" w:hAnsi="Arial" w:cs="Arial"/>
                <w:b/>
                <w:sz w:val="18"/>
                <w:szCs w:val="20"/>
                <w:lang w:val="en-GB"/>
              </w:rPr>
              <w:t xml:space="preserve"> of the LCB </w:t>
            </w:r>
            <w:proofErr w:type="spellStart"/>
            <w:r>
              <w:rPr>
                <w:rFonts w:ascii="Arial" w:hAnsi="Arial" w:cs="Arial"/>
                <w:b/>
                <w:sz w:val="18"/>
                <w:szCs w:val="20"/>
                <w:lang w:val="en-GB"/>
              </w:rPr>
              <w:t>Regs</w:t>
            </w:r>
            <w:proofErr w:type="spellEnd"/>
            <w:r w:rsidRPr="008D6D90">
              <w:rPr>
                <w:rFonts w:ascii="Arial" w:hAnsi="Arial" w:cs="Arial"/>
                <w:b/>
                <w:sz w:val="18"/>
                <w:szCs w:val="20"/>
                <w:lang w:val="en-GB"/>
              </w:rPr>
              <w:t>]</w:t>
            </w:r>
            <w:r w:rsidRPr="008D6D90">
              <w:rPr>
                <w:rFonts w:ascii="Arial" w:hAnsi="Arial" w:cs="Arial"/>
                <w:sz w:val="18"/>
                <w:szCs w:val="20"/>
                <w:lang w:val="en-GB"/>
              </w:rPr>
              <w:t>.</w:t>
            </w:r>
          </w:p>
          <w:p w14:paraId="56124A75" w14:textId="77777777" w:rsidR="00382915" w:rsidRPr="008D6D90" w:rsidRDefault="00382915" w:rsidP="005127D8">
            <w:pPr>
              <w:jc w:val="both"/>
              <w:rPr>
                <w:rFonts w:ascii="Arial" w:hAnsi="Arial" w:cs="Arial"/>
                <w:sz w:val="18"/>
                <w:szCs w:val="20"/>
                <w:lang w:val="en-GB"/>
              </w:rPr>
            </w:pPr>
          </w:p>
          <w:p w14:paraId="16BF5248" w14:textId="77777777" w:rsidR="00382915" w:rsidRDefault="00382915" w:rsidP="005127D8">
            <w:pPr>
              <w:jc w:val="both"/>
              <w:rPr>
                <w:rFonts w:ascii="Arial" w:hAnsi="Arial" w:cs="Arial"/>
                <w:sz w:val="18"/>
                <w:szCs w:val="20"/>
                <w:lang w:val="en-GB"/>
              </w:rPr>
            </w:pPr>
            <w:r w:rsidRPr="008D6D90">
              <w:rPr>
                <w:rFonts w:ascii="Arial" w:hAnsi="Arial" w:cs="Arial"/>
                <w:sz w:val="18"/>
                <w:szCs w:val="20"/>
                <w:lang w:val="en-GB"/>
              </w:rPr>
              <w:t xml:space="preserve">If you consent to being treated as an AI, </w:t>
            </w:r>
            <w:r>
              <w:rPr>
                <w:rFonts w:ascii="Arial" w:hAnsi="Arial" w:cs="Arial"/>
                <w:sz w:val="18"/>
                <w:szCs w:val="20"/>
                <w:lang w:val="en-GB"/>
              </w:rPr>
              <w:t xml:space="preserve">you may direct us to deposit your assets into any other account instead of a custody account maintained with a specified custodian </w:t>
            </w:r>
            <w:r w:rsidRPr="008D6D90">
              <w:rPr>
                <w:rFonts w:ascii="Arial" w:hAnsi="Arial" w:cs="Arial"/>
                <w:b/>
                <w:sz w:val="18"/>
                <w:szCs w:val="20"/>
                <w:lang w:val="en-GB"/>
              </w:rPr>
              <w:t>[regulation 26(1</w:t>
            </w:r>
            <w:proofErr w:type="gramStart"/>
            <w:r w:rsidRPr="008D6D90">
              <w:rPr>
                <w:rFonts w:ascii="Arial" w:hAnsi="Arial" w:cs="Arial"/>
                <w:b/>
                <w:sz w:val="18"/>
                <w:szCs w:val="20"/>
                <w:lang w:val="en-GB"/>
              </w:rPr>
              <w:t>)(</w:t>
            </w:r>
            <w:proofErr w:type="gramEnd"/>
            <w:r w:rsidRPr="008D6D90">
              <w:rPr>
                <w:rFonts w:ascii="Arial" w:hAnsi="Arial" w:cs="Arial"/>
                <w:b/>
                <w:sz w:val="18"/>
                <w:szCs w:val="20"/>
                <w:lang w:val="en-GB"/>
              </w:rPr>
              <w:t>a)(ii)</w:t>
            </w:r>
            <w:r>
              <w:rPr>
                <w:rFonts w:ascii="Arial" w:hAnsi="Arial" w:cs="Arial"/>
                <w:b/>
                <w:sz w:val="18"/>
                <w:szCs w:val="20"/>
                <w:lang w:val="en-GB"/>
              </w:rPr>
              <w:t xml:space="preserve"> of the LCB </w:t>
            </w:r>
            <w:proofErr w:type="spellStart"/>
            <w:r>
              <w:rPr>
                <w:rFonts w:ascii="Arial" w:hAnsi="Arial" w:cs="Arial"/>
                <w:b/>
                <w:sz w:val="18"/>
                <w:szCs w:val="20"/>
                <w:lang w:val="en-GB"/>
              </w:rPr>
              <w:t>Regs</w:t>
            </w:r>
            <w:proofErr w:type="spellEnd"/>
            <w:r w:rsidRPr="008D6D90">
              <w:rPr>
                <w:rFonts w:ascii="Arial" w:hAnsi="Arial" w:cs="Arial"/>
                <w:b/>
                <w:sz w:val="18"/>
                <w:szCs w:val="20"/>
                <w:lang w:val="en-GB"/>
              </w:rPr>
              <w:t>]</w:t>
            </w:r>
            <w:r w:rsidRPr="008D6D90">
              <w:rPr>
                <w:rFonts w:ascii="Arial" w:hAnsi="Arial" w:cs="Arial"/>
                <w:sz w:val="18"/>
                <w:szCs w:val="20"/>
                <w:lang w:val="en-GB"/>
              </w:rPr>
              <w:t xml:space="preserve">. </w:t>
            </w:r>
            <w:r>
              <w:rPr>
                <w:rFonts w:ascii="Arial" w:hAnsi="Arial" w:cs="Arial"/>
                <w:sz w:val="18"/>
                <w:szCs w:val="20"/>
                <w:lang w:val="en-GB"/>
              </w:rPr>
              <w:t>Additionally</w:t>
            </w:r>
            <w:r w:rsidRPr="008D6D90">
              <w:rPr>
                <w:rFonts w:ascii="Arial" w:hAnsi="Arial" w:cs="Arial"/>
                <w:sz w:val="18"/>
                <w:szCs w:val="20"/>
                <w:lang w:val="en-GB"/>
              </w:rPr>
              <w:t>, we will not be required to provide the above</w:t>
            </w:r>
            <w:r>
              <w:rPr>
                <w:rFonts w:ascii="Arial" w:hAnsi="Arial" w:cs="Arial"/>
                <w:sz w:val="18"/>
                <w:szCs w:val="20"/>
                <w:lang w:val="en-GB"/>
              </w:rPr>
              <w:t>mentioned</w:t>
            </w:r>
            <w:r w:rsidRPr="008D6D90">
              <w:rPr>
                <w:rFonts w:ascii="Arial" w:hAnsi="Arial" w:cs="Arial"/>
                <w:sz w:val="18"/>
                <w:szCs w:val="20"/>
                <w:lang w:val="en-GB"/>
              </w:rPr>
              <w:t xml:space="preserve"> disclosures to you prior to any deposit </w:t>
            </w:r>
            <w:r w:rsidRPr="008D6D90">
              <w:rPr>
                <w:rFonts w:ascii="Arial" w:hAnsi="Arial" w:cs="Arial"/>
                <w:b/>
                <w:sz w:val="18"/>
                <w:szCs w:val="20"/>
                <w:lang w:val="en-GB"/>
              </w:rPr>
              <w:t>[regulation 27A</w:t>
            </w:r>
            <w:r>
              <w:rPr>
                <w:rFonts w:ascii="Arial" w:hAnsi="Arial" w:cs="Arial"/>
                <w:b/>
                <w:sz w:val="18"/>
                <w:szCs w:val="20"/>
                <w:lang w:val="en-GB"/>
              </w:rPr>
              <w:t xml:space="preserve"> of the LCB </w:t>
            </w:r>
            <w:proofErr w:type="spellStart"/>
            <w:r>
              <w:rPr>
                <w:rFonts w:ascii="Arial" w:hAnsi="Arial" w:cs="Arial"/>
                <w:b/>
                <w:sz w:val="18"/>
                <w:szCs w:val="20"/>
                <w:lang w:val="en-GB"/>
              </w:rPr>
              <w:t>Regs</w:t>
            </w:r>
            <w:proofErr w:type="spellEnd"/>
            <w:r w:rsidRPr="008D6D90">
              <w:rPr>
                <w:rFonts w:ascii="Arial" w:hAnsi="Arial" w:cs="Arial"/>
                <w:b/>
                <w:sz w:val="18"/>
                <w:szCs w:val="20"/>
                <w:lang w:val="en-GB"/>
              </w:rPr>
              <w:t>]</w:t>
            </w:r>
            <w:r w:rsidRPr="008D6D90">
              <w:rPr>
                <w:rFonts w:ascii="Arial" w:hAnsi="Arial" w:cs="Arial"/>
                <w:sz w:val="18"/>
                <w:szCs w:val="20"/>
                <w:lang w:val="en-GB"/>
              </w:rPr>
              <w:t xml:space="preserve">. </w:t>
            </w:r>
          </w:p>
          <w:p w14:paraId="44C45D96" w14:textId="77777777" w:rsidR="00382915" w:rsidRDefault="00382915" w:rsidP="005127D8">
            <w:pPr>
              <w:jc w:val="both"/>
              <w:rPr>
                <w:rFonts w:ascii="Arial" w:hAnsi="Arial" w:cs="Arial"/>
                <w:sz w:val="18"/>
                <w:szCs w:val="20"/>
                <w:lang w:val="en-GB"/>
              </w:rPr>
            </w:pPr>
          </w:p>
          <w:p w14:paraId="3C471DA2" w14:textId="77777777" w:rsidR="00382915" w:rsidRPr="008D6D90" w:rsidRDefault="00382915" w:rsidP="005127D8">
            <w:pPr>
              <w:jc w:val="both"/>
              <w:rPr>
                <w:rFonts w:ascii="Arial" w:hAnsi="Arial" w:cs="Arial"/>
                <w:sz w:val="18"/>
                <w:szCs w:val="20"/>
                <w:lang w:val="en-GB"/>
              </w:rPr>
            </w:pPr>
            <w:r w:rsidRPr="008D6D90">
              <w:rPr>
                <w:rFonts w:ascii="Arial" w:hAnsi="Arial" w:cs="Arial"/>
                <w:sz w:val="18"/>
                <w:szCs w:val="20"/>
                <w:lang w:val="en-GB"/>
              </w:rPr>
              <w:t xml:space="preserve">There are also fewer regulatory safeguards in respect of AI’s non-cash assets. </w:t>
            </w:r>
            <w:r>
              <w:rPr>
                <w:rFonts w:ascii="Arial" w:hAnsi="Arial" w:cs="Arial"/>
                <w:sz w:val="18"/>
                <w:szCs w:val="20"/>
                <w:lang w:val="en-GB"/>
              </w:rPr>
              <w:t>Among other things, w</w:t>
            </w:r>
            <w:r w:rsidRPr="008D6D90">
              <w:rPr>
                <w:rFonts w:ascii="Arial" w:hAnsi="Arial" w:cs="Arial"/>
                <w:sz w:val="18"/>
                <w:szCs w:val="20"/>
                <w:lang w:val="en-GB"/>
              </w:rPr>
              <w:t>e may:</w:t>
            </w:r>
          </w:p>
          <w:p w14:paraId="0F489709" w14:textId="77777777" w:rsidR="00382915" w:rsidRPr="008D6D90" w:rsidRDefault="00382915" w:rsidP="005127D8">
            <w:pPr>
              <w:pStyle w:val="ListParagraph"/>
              <w:numPr>
                <w:ilvl w:val="0"/>
                <w:numId w:val="2"/>
              </w:numPr>
              <w:ind w:left="360"/>
              <w:jc w:val="both"/>
              <w:rPr>
                <w:rFonts w:ascii="Arial" w:hAnsi="Arial" w:cs="Arial"/>
                <w:sz w:val="18"/>
                <w:szCs w:val="20"/>
                <w:lang w:val="en-GB"/>
              </w:rPr>
            </w:pPr>
            <w:r>
              <w:rPr>
                <w:rFonts w:ascii="Arial" w:hAnsi="Arial" w:cs="Arial"/>
                <w:sz w:val="18"/>
                <w:szCs w:val="20"/>
                <w:lang w:val="en-GB"/>
              </w:rPr>
              <w:t>b</w:t>
            </w:r>
            <w:r w:rsidRPr="008D6D90">
              <w:rPr>
                <w:rFonts w:ascii="Arial" w:hAnsi="Arial" w:cs="Arial"/>
                <w:sz w:val="18"/>
                <w:szCs w:val="20"/>
                <w:lang w:val="en-GB"/>
              </w:rPr>
              <w:t xml:space="preserve">e permitted to take </w:t>
            </w:r>
            <w:r>
              <w:rPr>
                <w:rFonts w:ascii="Arial" w:hAnsi="Arial" w:cs="Arial"/>
                <w:sz w:val="18"/>
                <w:szCs w:val="20"/>
                <w:lang w:val="en-GB"/>
              </w:rPr>
              <w:t>mortgage, charge, pledge or hypothecate</w:t>
            </w:r>
            <w:r w:rsidRPr="008D6D90">
              <w:rPr>
                <w:rFonts w:ascii="Arial" w:hAnsi="Arial" w:cs="Arial"/>
                <w:sz w:val="18"/>
                <w:szCs w:val="20"/>
                <w:lang w:val="en-GB"/>
              </w:rPr>
              <w:t xml:space="preserve"> your non-cash assets to recover any monies owed by you to us without </w:t>
            </w:r>
            <w:r>
              <w:rPr>
                <w:rFonts w:ascii="Arial" w:hAnsi="Arial" w:cs="Arial"/>
                <w:sz w:val="18"/>
                <w:szCs w:val="20"/>
                <w:lang w:val="en-GB"/>
              </w:rPr>
              <w:t xml:space="preserve">informing you that we may do so, explaining to you the risks, or </w:t>
            </w:r>
            <w:r w:rsidRPr="008D6D90">
              <w:rPr>
                <w:rFonts w:ascii="Arial" w:hAnsi="Arial" w:cs="Arial"/>
                <w:sz w:val="18"/>
                <w:szCs w:val="20"/>
                <w:lang w:val="en-GB"/>
              </w:rPr>
              <w:t xml:space="preserve">first seeking your consent </w:t>
            </w:r>
            <w:r w:rsidRPr="008D6D90">
              <w:rPr>
                <w:rFonts w:ascii="Arial" w:hAnsi="Arial" w:cs="Arial"/>
                <w:b/>
                <w:sz w:val="18"/>
                <w:szCs w:val="20"/>
                <w:lang w:val="en-GB"/>
              </w:rPr>
              <w:t>[regulation 34</w:t>
            </w:r>
            <w:r>
              <w:rPr>
                <w:rFonts w:ascii="Arial" w:hAnsi="Arial" w:cs="Arial"/>
                <w:b/>
                <w:sz w:val="18"/>
                <w:szCs w:val="20"/>
                <w:lang w:val="en-GB"/>
              </w:rPr>
              <w:t xml:space="preserve"> of the LCB </w:t>
            </w:r>
            <w:proofErr w:type="spellStart"/>
            <w:r>
              <w:rPr>
                <w:rFonts w:ascii="Arial" w:hAnsi="Arial" w:cs="Arial"/>
                <w:b/>
                <w:sz w:val="18"/>
                <w:szCs w:val="20"/>
                <w:lang w:val="en-GB"/>
              </w:rPr>
              <w:t>Regs</w:t>
            </w:r>
            <w:proofErr w:type="spellEnd"/>
            <w:r w:rsidRPr="008D6D90">
              <w:rPr>
                <w:rFonts w:ascii="Arial" w:hAnsi="Arial" w:cs="Arial"/>
                <w:b/>
                <w:sz w:val="18"/>
                <w:szCs w:val="20"/>
                <w:lang w:val="en-GB"/>
              </w:rPr>
              <w:t>]</w:t>
            </w:r>
            <w:r w:rsidRPr="008D6D90">
              <w:rPr>
                <w:rFonts w:ascii="Arial" w:hAnsi="Arial" w:cs="Arial"/>
                <w:sz w:val="18"/>
                <w:szCs w:val="20"/>
                <w:lang w:val="en-GB"/>
              </w:rPr>
              <w:t>;</w:t>
            </w:r>
          </w:p>
          <w:p w14:paraId="6ED6FD2C" w14:textId="77777777" w:rsidR="00382915" w:rsidRPr="008D6D90" w:rsidRDefault="00382915" w:rsidP="005127D8">
            <w:pPr>
              <w:pStyle w:val="ListParagraph"/>
              <w:numPr>
                <w:ilvl w:val="0"/>
                <w:numId w:val="2"/>
              </w:numPr>
              <w:ind w:left="360"/>
              <w:jc w:val="both"/>
              <w:rPr>
                <w:rFonts w:ascii="Arial" w:hAnsi="Arial" w:cs="Arial"/>
                <w:sz w:val="18"/>
                <w:szCs w:val="20"/>
                <w:lang w:val="en-GB"/>
              </w:rPr>
            </w:pPr>
            <w:r>
              <w:rPr>
                <w:rFonts w:ascii="Arial" w:hAnsi="Arial" w:cs="Arial"/>
                <w:sz w:val="18"/>
                <w:szCs w:val="20"/>
                <w:lang w:val="en-GB"/>
              </w:rPr>
              <w:t>e</w:t>
            </w:r>
            <w:r w:rsidRPr="008D6D90">
              <w:rPr>
                <w:rFonts w:ascii="Arial" w:hAnsi="Arial" w:cs="Arial"/>
                <w:sz w:val="18"/>
                <w:szCs w:val="20"/>
                <w:lang w:val="en-GB"/>
              </w:rPr>
              <w:t xml:space="preserve">nter into agreements to transfer any right, interest, benefit or title in AI’s non-cash assets to ourselves or third parties </w:t>
            </w:r>
            <w:r w:rsidRPr="008D6D90">
              <w:rPr>
                <w:rFonts w:ascii="Arial" w:hAnsi="Arial" w:cs="Arial"/>
                <w:b/>
                <w:sz w:val="18"/>
                <w:szCs w:val="20"/>
                <w:lang w:val="en-GB"/>
              </w:rPr>
              <w:t>[regulation 34A</w:t>
            </w:r>
            <w:r>
              <w:rPr>
                <w:rFonts w:ascii="Arial" w:hAnsi="Arial" w:cs="Arial"/>
                <w:b/>
                <w:sz w:val="18"/>
                <w:szCs w:val="20"/>
                <w:lang w:val="en-GB"/>
              </w:rPr>
              <w:t xml:space="preserve"> of the LCB </w:t>
            </w:r>
            <w:proofErr w:type="spellStart"/>
            <w:r>
              <w:rPr>
                <w:rFonts w:ascii="Arial" w:hAnsi="Arial" w:cs="Arial"/>
                <w:b/>
                <w:sz w:val="18"/>
                <w:szCs w:val="20"/>
                <w:lang w:val="en-GB"/>
              </w:rPr>
              <w:t>Regs</w:t>
            </w:r>
            <w:proofErr w:type="spellEnd"/>
            <w:r w:rsidRPr="008D6D90">
              <w:rPr>
                <w:rFonts w:ascii="Arial" w:hAnsi="Arial" w:cs="Arial"/>
                <w:b/>
                <w:sz w:val="18"/>
                <w:szCs w:val="20"/>
                <w:lang w:val="en-GB"/>
              </w:rPr>
              <w:t>]</w:t>
            </w:r>
            <w:r w:rsidRPr="008D6D90">
              <w:rPr>
                <w:rFonts w:ascii="Arial" w:hAnsi="Arial" w:cs="Arial"/>
                <w:sz w:val="18"/>
                <w:szCs w:val="20"/>
                <w:lang w:val="en-GB"/>
              </w:rPr>
              <w:t xml:space="preserve">; and </w:t>
            </w:r>
          </w:p>
          <w:p w14:paraId="48BB7712" w14:textId="77777777" w:rsidR="00382915" w:rsidRPr="008D6D90" w:rsidRDefault="00382915" w:rsidP="005127D8">
            <w:pPr>
              <w:pStyle w:val="ListParagraph"/>
              <w:numPr>
                <w:ilvl w:val="0"/>
                <w:numId w:val="2"/>
              </w:numPr>
              <w:ind w:left="360"/>
              <w:jc w:val="both"/>
              <w:rPr>
                <w:rFonts w:ascii="Arial" w:hAnsi="Arial" w:cs="Arial"/>
                <w:sz w:val="18"/>
                <w:szCs w:val="20"/>
                <w:lang w:val="en-GB"/>
              </w:rPr>
            </w:pPr>
            <w:proofErr w:type="gramStart"/>
            <w:r>
              <w:rPr>
                <w:rFonts w:ascii="Arial" w:hAnsi="Arial" w:cs="Arial"/>
                <w:sz w:val="18"/>
                <w:szCs w:val="20"/>
                <w:lang w:val="en-GB"/>
              </w:rPr>
              <w:t>a</w:t>
            </w:r>
            <w:r w:rsidRPr="008D6D90">
              <w:rPr>
                <w:rFonts w:ascii="Arial" w:hAnsi="Arial" w:cs="Arial"/>
                <w:sz w:val="18"/>
                <w:szCs w:val="20"/>
                <w:lang w:val="en-GB"/>
              </w:rPr>
              <w:t>cting</w:t>
            </w:r>
            <w:proofErr w:type="gramEnd"/>
            <w:r w:rsidRPr="008D6D90">
              <w:rPr>
                <w:rFonts w:ascii="Arial" w:hAnsi="Arial" w:cs="Arial"/>
                <w:sz w:val="18"/>
                <w:szCs w:val="20"/>
                <w:lang w:val="en-GB"/>
              </w:rPr>
              <w:t xml:space="preserve"> under the AI’s instructions, transfer non-cash assets from the AI’s custody account to meet any of our obligations</w:t>
            </w:r>
            <w:r>
              <w:rPr>
                <w:rFonts w:ascii="Arial" w:hAnsi="Arial" w:cs="Arial"/>
                <w:sz w:val="18"/>
                <w:szCs w:val="20"/>
                <w:lang w:val="en-GB"/>
              </w:rPr>
              <w:t xml:space="preserve"> in relation to any transaction, arrangement or contract entered into by us for our benefit </w:t>
            </w:r>
            <w:r w:rsidRPr="008D6D90">
              <w:rPr>
                <w:rFonts w:ascii="Arial" w:hAnsi="Arial" w:cs="Arial"/>
                <w:b/>
                <w:sz w:val="18"/>
                <w:szCs w:val="20"/>
                <w:lang w:val="en-GB"/>
              </w:rPr>
              <w:t>[regulation 35(2)</w:t>
            </w:r>
            <w:r>
              <w:rPr>
                <w:rFonts w:ascii="Arial" w:hAnsi="Arial" w:cs="Arial"/>
                <w:b/>
                <w:sz w:val="18"/>
                <w:szCs w:val="20"/>
                <w:lang w:val="en-GB"/>
              </w:rPr>
              <w:t xml:space="preserve"> of the LCB </w:t>
            </w:r>
            <w:proofErr w:type="spellStart"/>
            <w:r>
              <w:rPr>
                <w:rFonts w:ascii="Arial" w:hAnsi="Arial" w:cs="Arial"/>
                <w:b/>
                <w:sz w:val="18"/>
                <w:szCs w:val="20"/>
                <w:lang w:val="en-GB"/>
              </w:rPr>
              <w:t>Regs</w:t>
            </w:r>
            <w:proofErr w:type="spellEnd"/>
            <w:r w:rsidRPr="008D6D90">
              <w:rPr>
                <w:rFonts w:ascii="Arial" w:hAnsi="Arial" w:cs="Arial"/>
                <w:b/>
                <w:sz w:val="18"/>
                <w:szCs w:val="20"/>
                <w:lang w:val="en-GB"/>
              </w:rPr>
              <w:t>]</w:t>
            </w:r>
            <w:r w:rsidRPr="008D6D90">
              <w:rPr>
                <w:rFonts w:ascii="Arial" w:hAnsi="Arial" w:cs="Arial"/>
                <w:sz w:val="18"/>
                <w:szCs w:val="20"/>
                <w:lang w:val="en-GB"/>
              </w:rPr>
              <w:t>.</w:t>
            </w:r>
          </w:p>
          <w:p w14:paraId="5AD3D191" w14:textId="77777777" w:rsidR="00382915" w:rsidRPr="008D6D90" w:rsidRDefault="00382915" w:rsidP="005127D8">
            <w:pPr>
              <w:pStyle w:val="ListParagraph"/>
              <w:jc w:val="both"/>
              <w:rPr>
                <w:rFonts w:ascii="Arial" w:hAnsi="Arial" w:cs="Arial"/>
                <w:sz w:val="18"/>
                <w:szCs w:val="20"/>
                <w:lang w:val="en-GB"/>
              </w:rPr>
            </w:pPr>
          </w:p>
        </w:tc>
      </w:tr>
      <w:tr w:rsidR="00382915" w14:paraId="36848613" w14:textId="77777777" w:rsidTr="00901F51">
        <w:tc>
          <w:tcPr>
            <w:tcW w:w="506" w:type="dxa"/>
          </w:tcPr>
          <w:p w14:paraId="5F4F6311" w14:textId="77777777" w:rsidR="00382915" w:rsidRPr="00382915" w:rsidRDefault="00382915" w:rsidP="00382915">
            <w:pPr>
              <w:pStyle w:val="ListParagraph"/>
              <w:numPr>
                <w:ilvl w:val="0"/>
                <w:numId w:val="12"/>
              </w:numPr>
              <w:jc w:val="center"/>
              <w:rPr>
                <w:rFonts w:ascii="Arial" w:hAnsi="Arial" w:cs="Arial"/>
                <w:sz w:val="18"/>
                <w:szCs w:val="20"/>
                <w:lang w:val="en-GB"/>
              </w:rPr>
            </w:pPr>
          </w:p>
        </w:tc>
        <w:tc>
          <w:tcPr>
            <w:tcW w:w="1457" w:type="dxa"/>
            <w:vAlign w:val="center"/>
          </w:tcPr>
          <w:p w14:paraId="3C15F62A" w14:textId="46A9131F" w:rsidR="00382915" w:rsidRPr="008D6D90" w:rsidRDefault="00382915" w:rsidP="00362A83">
            <w:pPr>
              <w:jc w:val="center"/>
              <w:rPr>
                <w:rFonts w:ascii="Arial" w:hAnsi="Arial" w:cs="Arial"/>
                <w:sz w:val="18"/>
                <w:szCs w:val="20"/>
                <w:lang w:val="en-GB"/>
              </w:rPr>
            </w:pPr>
            <w:r w:rsidRPr="008D6D90">
              <w:rPr>
                <w:rFonts w:ascii="Arial" w:hAnsi="Arial" w:cs="Arial"/>
                <w:sz w:val="18"/>
                <w:szCs w:val="20"/>
                <w:lang w:val="en-GB"/>
              </w:rPr>
              <w:t xml:space="preserve">The definition of “retail customer” in regulation 2 of the LCB </w:t>
            </w:r>
            <w:proofErr w:type="spellStart"/>
            <w:r w:rsidRPr="008D6D90">
              <w:rPr>
                <w:rFonts w:ascii="Arial" w:hAnsi="Arial" w:cs="Arial"/>
                <w:sz w:val="18"/>
                <w:szCs w:val="20"/>
                <w:lang w:val="en-GB"/>
              </w:rPr>
              <w:t>Regs</w:t>
            </w:r>
            <w:proofErr w:type="spellEnd"/>
            <w:r w:rsidRPr="008D6D90">
              <w:rPr>
                <w:rFonts w:ascii="Arial" w:hAnsi="Arial" w:cs="Arial"/>
                <w:sz w:val="18"/>
                <w:szCs w:val="20"/>
                <w:lang w:val="en-GB"/>
              </w:rPr>
              <w:t xml:space="preserve"> for th</w:t>
            </w:r>
            <w:r>
              <w:rPr>
                <w:rFonts w:ascii="Arial" w:hAnsi="Arial" w:cs="Arial"/>
                <w:sz w:val="18"/>
                <w:szCs w:val="20"/>
                <w:lang w:val="en-GB"/>
              </w:rPr>
              <w:t xml:space="preserve">e purpose of regulation 47BA </w:t>
            </w:r>
            <w:r w:rsidRPr="008D6D90">
              <w:rPr>
                <w:rFonts w:ascii="Arial" w:hAnsi="Arial" w:cs="Arial"/>
                <w:sz w:val="18"/>
                <w:szCs w:val="20"/>
                <w:lang w:val="en-GB"/>
              </w:rPr>
              <w:t xml:space="preserve">of the LCB </w:t>
            </w:r>
            <w:proofErr w:type="spellStart"/>
            <w:r w:rsidRPr="008D6D90">
              <w:rPr>
                <w:rFonts w:ascii="Arial" w:hAnsi="Arial" w:cs="Arial"/>
                <w:sz w:val="18"/>
                <w:szCs w:val="20"/>
                <w:lang w:val="en-GB"/>
              </w:rPr>
              <w:t>Regs</w:t>
            </w:r>
            <w:proofErr w:type="spellEnd"/>
          </w:p>
        </w:tc>
        <w:tc>
          <w:tcPr>
            <w:tcW w:w="7053" w:type="dxa"/>
          </w:tcPr>
          <w:p w14:paraId="79A809E6" w14:textId="03D0E6C7" w:rsidR="006F3CCB" w:rsidRDefault="006F3CCB" w:rsidP="006F3CCB">
            <w:pPr>
              <w:jc w:val="both"/>
              <w:rPr>
                <w:rFonts w:ascii="Arial" w:hAnsi="Arial" w:cs="Arial"/>
                <w:sz w:val="18"/>
                <w:szCs w:val="20"/>
                <w:u w:val="single"/>
                <w:lang w:val="en-GB"/>
              </w:rPr>
            </w:pPr>
            <w:r>
              <w:rPr>
                <w:rFonts w:ascii="Arial" w:hAnsi="Arial" w:cs="Arial"/>
                <w:sz w:val="18"/>
                <w:szCs w:val="20"/>
                <w:lang w:val="en-GB"/>
              </w:rPr>
              <w:t>[</w:t>
            </w:r>
            <w:r w:rsidRPr="006F3CCB">
              <w:rPr>
                <w:rFonts w:ascii="Arial" w:hAnsi="Arial" w:cs="Arial"/>
                <w:b/>
                <w:sz w:val="18"/>
                <w:szCs w:val="20"/>
                <w:highlight w:val="yellow"/>
                <w:lang w:val="en-GB"/>
              </w:rPr>
              <w:t>Delete if not a CMS Licence Holder</w:t>
            </w:r>
            <w:r>
              <w:rPr>
                <w:rFonts w:ascii="Arial" w:hAnsi="Arial" w:cs="Arial"/>
                <w:sz w:val="18"/>
                <w:szCs w:val="20"/>
                <w:lang w:val="en-GB"/>
              </w:rPr>
              <w:t>]</w:t>
            </w:r>
          </w:p>
          <w:p w14:paraId="4E6495BA" w14:textId="77777777" w:rsidR="006F3CCB" w:rsidRDefault="006F3CCB" w:rsidP="00E27AB9">
            <w:pPr>
              <w:jc w:val="center"/>
              <w:rPr>
                <w:rFonts w:ascii="Arial" w:hAnsi="Arial" w:cs="Arial"/>
                <w:sz w:val="18"/>
                <w:szCs w:val="20"/>
                <w:u w:val="single"/>
                <w:lang w:val="en-GB"/>
              </w:rPr>
            </w:pPr>
          </w:p>
          <w:p w14:paraId="22AD4133" w14:textId="3E90A707" w:rsidR="00382915" w:rsidRDefault="00382915" w:rsidP="00E27AB9">
            <w:pPr>
              <w:jc w:val="center"/>
              <w:rPr>
                <w:rFonts w:ascii="Arial" w:hAnsi="Arial" w:cs="Arial"/>
                <w:sz w:val="18"/>
                <w:szCs w:val="20"/>
                <w:lang w:val="en-GB"/>
              </w:rPr>
            </w:pPr>
            <w:r>
              <w:rPr>
                <w:rFonts w:ascii="Arial" w:hAnsi="Arial" w:cs="Arial"/>
                <w:sz w:val="18"/>
                <w:szCs w:val="20"/>
                <w:u w:val="single"/>
                <w:lang w:val="en-GB"/>
              </w:rPr>
              <w:t>Dealing as agent</w:t>
            </w:r>
          </w:p>
          <w:p w14:paraId="1874B9D0" w14:textId="77777777" w:rsidR="00382915" w:rsidRDefault="00382915" w:rsidP="00E27AB9">
            <w:pPr>
              <w:jc w:val="center"/>
              <w:rPr>
                <w:rFonts w:ascii="Arial" w:hAnsi="Arial" w:cs="Arial"/>
                <w:sz w:val="18"/>
                <w:szCs w:val="20"/>
                <w:lang w:val="en-GB"/>
              </w:rPr>
            </w:pPr>
          </w:p>
          <w:p w14:paraId="04C10C9C" w14:textId="72305F2B" w:rsidR="00382915" w:rsidRDefault="00382915" w:rsidP="00E27AB9">
            <w:pPr>
              <w:jc w:val="both"/>
              <w:rPr>
                <w:rFonts w:ascii="Arial" w:hAnsi="Arial" w:cs="Arial"/>
                <w:sz w:val="18"/>
                <w:szCs w:val="20"/>
                <w:lang w:val="en-GB"/>
              </w:rPr>
            </w:pPr>
            <w:r>
              <w:rPr>
                <w:rFonts w:ascii="Arial" w:hAnsi="Arial" w:cs="Arial"/>
                <w:sz w:val="18"/>
                <w:szCs w:val="20"/>
                <w:lang w:val="en-GB"/>
              </w:rPr>
              <w:t xml:space="preserve">We are not allowed to deal with a retail customer as an agent when dealing in capital markets products that are (a) OTC derivatives contracts; or (b) spot foreign exchange contracts for the purposes of leveraged foreign exchange trading. </w:t>
            </w:r>
          </w:p>
          <w:p w14:paraId="05E506E1" w14:textId="77777777" w:rsidR="00382915" w:rsidRDefault="00382915" w:rsidP="00E27AB9">
            <w:pPr>
              <w:jc w:val="both"/>
              <w:rPr>
                <w:rFonts w:ascii="Arial" w:hAnsi="Arial" w:cs="Arial"/>
                <w:sz w:val="18"/>
                <w:szCs w:val="20"/>
                <w:lang w:val="en-GB"/>
              </w:rPr>
            </w:pPr>
          </w:p>
          <w:p w14:paraId="0414D981" w14:textId="77777777" w:rsidR="00382915" w:rsidRDefault="00382915" w:rsidP="00E27AB9">
            <w:pPr>
              <w:jc w:val="both"/>
              <w:rPr>
                <w:rFonts w:ascii="Arial" w:hAnsi="Arial" w:cs="Arial"/>
                <w:sz w:val="18"/>
                <w:szCs w:val="20"/>
                <w:lang w:val="en-GB"/>
              </w:rPr>
            </w:pPr>
            <w:r>
              <w:rPr>
                <w:rFonts w:ascii="Arial" w:hAnsi="Arial" w:cs="Arial"/>
                <w:sz w:val="18"/>
                <w:szCs w:val="20"/>
                <w:lang w:val="en-GB"/>
              </w:rPr>
              <w:t xml:space="preserve">However, if you consent to being treated as an AI, we will not be required to comply with the abovementioned restriction. </w:t>
            </w:r>
          </w:p>
          <w:p w14:paraId="31918412" w14:textId="000CBF55" w:rsidR="00382915" w:rsidRPr="00E27AB9" w:rsidRDefault="00382915" w:rsidP="00E27AB9">
            <w:pPr>
              <w:jc w:val="both"/>
              <w:rPr>
                <w:rFonts w:ascii="Arial" w:hAnsi="Arial" w:cs="Arial"/>
                <w:sz w:val="18"/>
                <w:szCs w:val="20"/>
                <w:lang w:val="en-GB"/>
              </w:rPr>
            </w:pPr>
          </w:p>
        </w:tc>
      </w:tr>
      <w:tr w:rsidR="00382915" w14:paraId="2C494F80" w14:textId="77777777" w:rsidTr="00901F51">
        <w:tc>
          <w:tcPr>
            <w:tcW w:w="506" w:type="dxa"/>
          </w:tcPr>
          <w:p w14:paraId="06D098A8" w14:textId="77777777" w:rsidR="00382915" w:rsidRPr="00382915" w:rsidRDefault="00382915" w:rsidP="00382915">
            <w:pPr>
              <w:pStyle w:val="ListParagraph"/>
              <w:numPr>
                <w:ilvl w:val="0"/>
                <w:numId w:val="12"/>
              </w:numPr>
              <w:jc w:val="center"/>
              <w:rPr>
                <w:rFonts w:ascii="Arial" w:hAnsi="Arial" w:cs="Arial"/>
                <w:sz w:val="18"/>
                <w:szCs w:val="20"/>
                <w:lang w:val="en-GB"/>
              </w:rPr>
            </w:pPr>
          </w:p>
        </w:tc>
        <w:tc>
          <w:tcPr>
            <w:tcW w:w="1457" w:type="dxa"/>
            <w:vAlign w:val="center"/>
          </w:tcPr>
          <w:p w14:paraId="13B067C0" w14:textId="03985A65" w:rsidR="00382915" w:rsidRPr="008D6D90" w:rsidRDefault="00382915" w:rsidP="00362A83">
            <w:pPr>
              <w:jc w:val="center"/>
              <w:rPr>
                <w:rFonts w:ascii="Arial" w:hAnsi="Arial" w:cs="Arial"/>
                <w:sz w:val="18"/>
                <w:szCs w:val="20"/>
                <w:lang w:val="en-GB"/>
              </w:rPr>
            </w:pPr>
            <w:r w:rsidRPr="008D6D90">
              <w:rPr>
                <w:rFonts w:ascii="Arial" w:hAnsi="Arial" w:cs="Arial"/>
                <w:sz w:val="18"/>
                <w:szCs w:val="20"/>
                <w:lang w:val="en-GB"/>
              </w:rPr>
              <w:t xml:space="preserve">The definition of “retail customer” in regulation 2 of the LCB </w:t>
            </w:r>
            <w:proofErr w:type="spellStart"/>
            <w:r w:rsidRPr="008D6D90">
              <w:rPr>
                <w:rFonts w:ascii="Arial" w:hAnsi="Arial" w:cs="Arial"/>
                <w:sz w:val="18"/>
                <w:szCs w:val="20"/>
                <w:lang w:val="en-GB"/>
              </w:rPr>
              <w:t>Regs</w:t>
            </w:r>
            <w:proofErr w:type="spellEnd"/>
            <w:r w:rsidRPr="008D6D90">
              <w:rPr>
                <w:rFonts w:ascii="Arial" w:hAnsi="Arial" w:cs="Arial"/>
                <w:sz w:val="18"/>
                <w:szCs w:val="20"/>
                <w:lang w:val="en-GB"/>
              </w:rPr>
              <w:t xml:space="preserve"> for th</w:t>
            </w:r>
            <w:r>
              <w:rPr>
                <w:rFonts w:ascii="Arial" w:hAnsi="Arial" w:cs="Arial"/>
                <w:sz w:val="18"/>
                <w:szCs w:val="20"/>
                <w:lang w:val="en-GB"/>
              </w:rPr>
              <w:t xml:space="preserve">e purposes of regulation 47E(1) and (4) </w:t>
            </w:r>
            <w:r w:rsidRPr="008D6D90">
              <w:rPr>
                <w:rFonts w:ascii="Arial" w:hAnsi="Arial" w:cs="Arial"/>
                <w:sz w:val="18"/>
                <w:szCs w:val="20"/>
                <w:lang w:val="en-GB"/>
              </w:rPr>
              <w:t xml:space="preserve">of the LCB </w:t>
            </w:r>
            <w:proofErr w:type="spellStart"/>
            <w:r w:rsidRPr="008D6D90">
              <w:rPr>
                <w:rFonts w:ascii="Arial" w:hAnsi="Arial" w:cs="Arial"/>
                <w:sz w:val="18"/>
                <w:szCs w:val="20"/>
                <w:lang w:val="en-GB"/>
              </w:rPr>
              <w:t>Regs</w:t>
            </w:r>
            <w:proofErr w:type="spellEnd"/>
          </w:p>
        </w:tc>
        <w:tc>
          <w:tcPr>
            <w:tcW w:w="7053" w:type="dxa"/>
          </w:tcPr>
          <w:p w14:paraId="1AC8CE47" w14:textId="313FFCEB" w:rsidR="006F3CCB" w:rsidRDefault="006F3CCB" w:rsidP="006F3CCB">
            <w:pPr>
              <w:jc w:val="both"/>
              <w:rPr>
                <w:rFonts w:ascii="Arial" w:hAnsi="Arial" w:cs="Arial"/>
                <w:sz w:val="18"/>
                <w:szCs w:val="20"/>
                <w:u w:val="single"/>
                <w:lang w:val="en-GB"/>
              </w:rPr>
            </w:pPr>
            <w:r>
              <w:rPr>
                <w:rFonts w:ascii="Arial" w:hAnsi="Arial" w:cs="Arial"/>
                <w:sz w:val="18"/>
                <w:szCs w:val="20"/>
                <w:lang w:val="en-GB"/>
              </w:rPr>
              <w:t>[</w:t>
            </w:r>
            <w:r w:rsidRPr="006F3CCB">
              <w:rPr>
                <w:rFonts w:ascii="Arial" w:hAnsi="Arial" w:cs="Arial"/>
                <w:b/>
                <w:sz w:val="18"/>
                <w:szCs w:val="20"/>
                <w:highlight w:val="yellow"/>
                <w:lang w:val="en-GB"/>
              </w:rPr>
              <w:t>Delete if not holding a CMS Licence to deal in capital markets products</w:t>
            </w:r>
            <w:r>
              <w:rPr>
                <w:rFonts w:ascii="Arial" w:hAnsi="Arial" w:cs="Arial"/>
                <w:sz w:val="18"/>
                <w:szCs w:val="20"/>
                <w:lang w:val="en-GB"/>
              </w:rPr>
              <w:t>]</w:t>
            </w:r>
          </w:p>
          <w:p w14:paraId="6501BBB0" w14:textId="77777777" w:rsidR="006F3CCB" w:rsidRDefault="006F3CCB" w:rsidP="00362A83">
            <w:pPr>
              <w:jc w:val="center"/>
              <w:rPr>
                <w:rFonts w:ascii="Arial" w:hAnsi="Arial" w:cs="Arial"/>
                <w:sz w:val="18"/>
                <w:szCs w:val="20"/>
                <w:u w:val="single"/>
                <w:lang w:val="en-GB"/>
              </w:rPr>
            </w:pPr>
          </w:p>
          <w:p w14:paraId="050275B7" w14:textId="249E391C" w:rsidR="00382915" w:rsidRDefault="00382915" w:rsidP="00362A83">
            <w:pPr>
              <w:jc w:val="center"/>
              <w:rPr>
                <w:rFonts w:ascii="Arial" w:hAnsi="Arial" w:cs="Arial"/>
                <w:sz w:val="18"/>
                <w:szCs w:val="20"/>
                <w:u w:val="single"/>
                <w:lang w:val="en-GB"/>
              </w:rPr>
            </w:pPr>
            <w:r>
              <w:rPr>
                <w:rFonts w:ascii="Arial" w:hAnsi="Arial" w:cs="Arial"/>
                <w:sz w:val="18"/>
                <w:szCs w:val="20"/>
                <w:u w:val="single"/>
                <w:lang w:val="en-GB"/>
              </w:rPr>
              <w:t>Risk disclosure for opening a trading account to trade in certain derivatives</w:t>
            </w:r>
          </w:p>
          <w:p w14:paraId="774ECCF1" w14:textId="77777777" w:rsidR="00382915" w:rsidRDefault="00382915" w:rsidP="00362A83">
            <w:pPr>
              <w:jc w:val="center"/>
              <w:rPr>
                <w:rFonts w:ascii="Arial" w:hAnsi="Arial" w:cs="Arial"/>
                <w:sz w:val="18"/>
                <w:szCs w:val="20"/>
                <w:u w:val="single"/>
                <w:lang w:val="en-GB"/>
              </w:rPr>
            </w:pPr>
          </w:p>
          <w:p w14:paraId="35052A4D" w14:textId="77777777" w:rsidR="00382915" w:rsidRDefault="00382915" w:rsidP="00362A83">
            <w:pPr>
              <w:jc w:val="both"/>
              <w:rPr>
                <w:rFonts w:ascii="Arial" w:hAnsi="Arial" w:cs="Arial"/>
                <w:sz w:val="18"/>
                <w:szCs w:val="20"/>
                <w:lang w:val="en-GB"/>
              </w:rPr>
            </w:pPr>
            <w:r>
              <w:rPr>
                <w:rFonts w:ascii="Arial" w:hAnsi="Arial" w:cs="Arial"/>
                <w:sz w:val="18"/>
                <w:szCs w:val="20"/>
                <w:lang w:val="en-GB"/>
              </w:rPr>
              <w:t xml:space="preserve">Prior to opening any trading account for a retail customer for the purposes of trading in futures contracts, spot foreign exchange contracts for the purposes of leveraged foreign exchange trading or foreign exchange OTC derivatives contracts, we are required to obtain from the retail customer a signed risk disclosure document in the form prescribed by MAS </w:t>
            </w:r>
            <w:r>
              <w:rPr>
                <w:rFonts w:ascii="Arial" w:hAnsi="Arial" w:cs="Arial"/>
                <w:b/>
                <w:sz w:val="18"/>
                <w:szCs w:val="20"/>
                <w:lang w:val="en-GB"/>
              </w:rPr>
              <w:t xml:space="preserve">[regulation </w:t>
            </w:r>
            <w:proofErr w:type="gramStart"/>
            <w:r>
              <w:rPr>
                <w:rFonts w:ascii="Arial" w:hAnsi="Arial" w:cs="Arial"/>
                <w:b/>
                <w:sz w:val="18"/>
                <w:szCs w:val="20"/>
                <w:lang w:val="en-GB"/>
              </w:rPr>
              <w:t>47E(</w:t>
            </w:r>
            <w:proofErr w:type="gramEnd"/>
            <w:r>
              <w:rPr>
                <w:rFonts w:ascii="Arial" w:hAnsi="Arial" w:cs="Arial"/>
                <w:b/>
                <w:sz w:val="18"/>
                <w:szCs w:val="20"/>
                <w:lang w:val="en-GB"/>
              </w:rPr>
              <w:t xml:space="preserve">1) and (4) of LCB </w:t>
            </w:r>
            <w:proofErr w:type="spellStart"/>
            <w:r>
              <w:rPr>
                <w:rFonts w:ascii="Arial" w:hAnsi="Arial" w:cs="Arial"/>
                <w:b/>
                <w:sz w:val="18"/>
                <w:szCs w:val="20"/>
                <w:lang w:val="en-GB"/>
              </w:rPr>
              <w:t>Regs</w:t>
            </w:r>
            <w:proofErr w:type="spellEnd"/>
            <w:r>
              <w:rPr>
                <w:rFonts w:ascii="Arial" w:hAnsi="Arial" w:cs="Arial"/>
                <w:b/>
                <w:sz w:val="18"/>
                <w:szCs w:val="20"/>
                <w:lang w:val="en-GB"/>
              </w:rPr>
              <w:t>]</w:t>
            </w:r>
            <w:r>
              <w:rPr>
                <w:rFonts w:ascii="Arial" w:hAnsi="Arial" w:cs="Arial"/>
                <w:sz w:val="18"/>
                <w:szCs w:val="20"/>
                <w:lang w:val="en-GB"/>
              </w:rPr>
              <w:t>.</w:t>
            </w:r>
          </w:p>
          <w:p w14:paraId="597F0616" w14:textId="77777777" w:rsidR="00382915" w:rsidRDefault="00382915" w:rsidP="00362A83">
            <w:pPr>
              <w:jc w:val="both"/>
              <w:rPr>
                <w:rFonts w:ascii="Arial" w:hAnsi="Arial" w:cs="Arial"/>
                <w:sz w:val="18"/>
                <w:szCs w:val="20"/>
                <w:lang w:val="en-GB"/>
              </w:rPr>
            </w:pPr>
          </w:p>
          <w:p w14:paraId="5ED059B1" w14:textId="3351C2CC" w:rsidR="00382915" w:rsidRPr="008D6D90" w:rsidRDefault="00722623" w:rsidP="00362A83">
            <w:pPr>
              <w:jc w:val="both"/>
              <w:rPr>
                <w:rFonts w:ascii="Arial" w:hAnsi="Arial" w:cs="Arial"/>
                <w:sz w:val="18"/>
                <w:szCs w:val="20"/>
                <w:lang w:val="en-GB"/>
              </w:rPr>
            </w:pPr>
            <w:r>
              <w:rPr>
                <w:rFonts w:ascii="Arial" w:hAnsi="Arial" w:cs="Arial"/>
                <w:sz w:val="18"/>
                <w:szCs w:val="20"/>
                <w:lang w:val="en-GB"/>
              </w:rPr>
              <w:t>I</w:t>
            </w:r>
            <w:r>
              <w:rPr>
                <w:rFonts w:ascii="Arial" w:hAnsi="Arial" w:cs="Arial"/>
                <w:sz w:val="18"/>
                <w:szCs w:val="20"/>
                <w:lang w:val="en-GB"/>
              </w:rPr>
              <w:t>f</w:t>
            </w:r>
            <w:r w:rsidRPr="008D6D90">
              <w:rPr>
                <w:rFonts w:ascii="Arial" w:hAnsi="Arial" w:cs="Arial"/>
                <w:sz w:val="18"/>
                <w:szCs w:val="20"/>
                <w:lang w:val="en-GB"/>
              </w:rPr>
              <w:t xml:space="preserve"> you consent to being treated as an AI</w:t>
            </w:r>
            <w:r>
              <w:rPr>
                <w:rFonts w:ascii="Arial" w:hAnsi="Arial" w:cs="Arial"/>
                <w:sz w:val="18"/>
                <w:szCs w:val="20"/>
                <w:lang w:val="en-GB"/>
              </w:rPr>
              <w:t>,</w:t>
            </w:r>
            <w:r w:rsidRPr="008D6D90">
              <w:rPr>
                <w:rFonts w:ascii="Arial" w:hAnsi="Arial" w:cs="Arial"/>
                <w:sz w:val="18"/>
                <w:szCs w:val="20"/>
                <w:lang w:val="en-GB"/>
              </w:rPr>
              <w:t xml:space="preserve"> </w:t>
            </w:r>
            <w:r>
              <w:rPr>
                <w:rFonts w:ascii="Arial" w:hAnsi="Arial" w:cs="Arial"/>
                <w:sz w:val="18"/>
                <w:szCs w:val="20"/>
                <w:lang w:val="en-GB"/>
              </w:rPr>
              <w:t>w</w:t>
            </w:r>
            <w:r w:rsidR="00382915">
              <w:rPr>
                <w:rFonts w:ascii="Arial" w:hAnsi="Arial" w:cs="Arial"/>
                <w:sz w:val="18"/>
                <w:szCs w:val="20"/>
                <w:lang w:val="en-GB"/>
              </w:rPr>
              <w:t>e will not be required to obtain a signed risk disclosure document from you</w:t>
            </w:r>
            <w:r>
              <w:rPr>
                <w:rFonts w:ascii="Arial" w:hAnsi="Arial" w:cs="Arial"/>
                <w:sz w:val="18"/>
                <w:szCs w:val="20"/>
                <w:lang w:val="en-GB"/>
              </w:rPr>
              <w:t xml:space="preserve">. This is because </w:t>
            </w:r>
            <w:r w:rsidR="00382915" w:rsidRPr="008D6D90">
              <w:rPr>
                <w:rFonts w:ascii="Arial" w:hAnsi="Arial" w:cs="Arial"/>
                <w:sz w:val="18"/>
                <w:szCs w:val="20"/>
                <w:lang w:val="en-GB"/>
              </w:rPr>
              <w:t xml:space="preserve">you are assumed to be better informed and better able to access resources to protect your own interests. </w:t>
            </w:r>
          </w:p>
          <w:p w14:paraId="7188E86B" w14:textId="65328976" w:rsidR="00382915" w:rsidRPr="00362A83" w:rsidRDefault="00382915" w:rsidP="00362A83">
            <w:pPr>
              <w:jc w:val="both"/>
              <w:rPr>
                <w:rFonts w:ascii="Arial" w:hAnsi="Arial" w:cs="Arial"/>
                <w:sz w:val="18"/>
                <w:szCs w:val="20"/>
                <w:lang w:val="en-GB"/>
              </w:rPr>
            </w:pPr>
          </w:p>
        </w:tc>
      </w:tr>
      <w:tr w:rsidR="00382915" w14:paraId="1FFE9211" w14:textId="77777777" w:rsidTr="00901F51">
        <w:tc>
          <w:tcPr>
            <w:tcW w:w="506" w:type="dxa"/>
          </w:tcPr>
          <w:p w14:paraId="57AF3595" w14:textId="77777777" w:rsidR="00382915" w:rsidRPr="00382915" w:rsidRDefault="00382915" w:rsidP="00382915">
            <w:pPr>
              <w:pStyle w:val="ListParagraph"/>
              <w:numPr>
                <w:ilvl w:val="0"/>
                <w:numId w:val="12"/>
              </w:numPr>
              <w:jc w:val="center"/>
              <w:rPr>
                <w:rFonts w:ascii="Arial" w:hAnsi="Arial" w:cs="Arial"/>
                <w:sz w:val="18"/>
                <w:szCs w:val="20"/>
                <w:lang w:val="en-GB"/>
              </w:rPr>
            </w:pPr>
          </w:p>
        </w:tc>
        <w:tc>
          <w:tcPr>
            <w:tcW w:w="1457" w:type="dxa"/>
            <w:vAlign w:val="center"/>
          </w:tcPr>
          <w:p w14:paraId="15185116" w14:textId="0B7D0ED8" w:rsidR="00382915" w:rsidRPr="008D6D90" w:rsidRDefault="00382915" w:rsidP="005127D8">
            <w:pPr>
              <w:jc w:val="center"/>
              <w:rPr>
                <w:rFonts w:ascii="Arial" w:hAnsi="Arial" w:cs="Arial"/>
                <w:sz w:val="18"/>
                <w:szCs w:val="20"/>
                <w:lang w:val="en-GB"/>
              </w:rPr>
            </w:pPr>
            <w:r w:rsidRPr="008D6D90">
              <w:rPr>
                <w:rFonts w:ascii="Arial" w:hAnsi="Arial" w:cs="Arial"/>
                <w:sz w:val="18"/>
                <w:szCs w:val="20"/>
                <w:lang w:val="en-GB"/>
              </w:rPr>
              <w:t xml:space="preserve">The definition of “retail customer” in regulation 2 of the LCB </w:t>
            </w:r>
            <w:proofErr w:type="spellStart"/>
            <w:r w:rsidRPr="008D6D90">
              <w:rPr>
                <w:rFonts w:ascii="Arial" w:hAnsi="Arial" w:cs="Arial"/>
                <w:sz w:val="18"/>
                <w:szCs w:val="20"/>
                <w:lang w:val="en-GB"/>
              </w:rPr>
              <w:t>Regs</w:t>
            </w:r>
            <w:proofErr w:type="spellEnd"/>
            <w:r w:rsidRPr="008D6D90">
              <w:rPr>
                <w:rFonts w:ascii="Arial" w:hAnsi="Arial" w:cs="Arial"/>
                <w:sz w:val="18"/>
                <w:szCs w:val="20"/>
                <w:lang w:val="en-GB"/>
              </w:rPr>
              <w:t xml:space="preserve"> for the </w:t>
            </w:r>
            <w:r w:rsidRPr="008D6D90">
              <w:rPr>
                <w:rFonts w:ascii="Arial" w:hAnsi="Arial" w:cs="Arial"/>
                <w:sz w:val="18"/>
                <w:szCs w:val="20"/>
                <w:lang w:val="en-GB"/>
              </w:rPr>
              <w:lastRenderedPageBreak/>
              <w:t xml:space="preserve">purposes of regulations 47E(2) and (4) of the LCB </w:t>
            </w:r>
            <w:proofErr w:type="spellStart"/>
            <w:r w:rsidRPr="008D6D90">
              <w:rPr>
                <w:rFonts w:ascii="Arial" w:hAnsi="Arial" w:cs="Arial"/>
                <w:sz w:val="18"/>
                <w:szCs w:val="20"/>
                <w:lang w:val="en-GB"/>
              </w:rPr>
              <w:t>Regs</w:t>
            </w:r>
            <w:proofErr w:type="spellEnd"/>
          </w:p>
        </w:tc>
        <w:tc>
          <w:tcPr>
            <w:tcW w:w="7053" w:type="dxa"/>
          </w:tcPr>
          <w:p w14:paraId="0799B1FA" w14:textId="724E7B18" w:rsidR="006F3CCB" w:rsidRPr="006F3CCB" w:rsidRDefault="006F3CCB" w:rsidP="006F3CCB">
            <w:pPr>
              <w:jc w:val="both"/>
              <w:rPr>
                <w:rFonts w:ascii="Arial" w:hAnsi="Arial" w:cs="Arial"/>
                <w:sz w:val="18"/>
                <w:szCs w:val="20"/>
                <w:lang w:val="en-GB"/>
              </w:rPr>
            </w:pPr>
            <w:r>
              <w:rPr>
                <w:rFonts w:ascii="Arial" w:hAnsi="Arial" w:cs="Arial"/>
                <w:sz w:val="18"/>
                <w:szCs w:val="20"/>
                <w:lang w:val="en-GB"/>
              </w:rPr>
              <w:lastRenderedPageBreak/>
              <w:t>[</w:t>
            </w:r>
            <w:r w:rsidRPr="006F3CCB">
              <w:rPr>
                <w:rFonts w:ascii="Arial" w:hAnsi="Arial" w:cs="Arial"/>
                <w:b/>
                <w:sz w:val="18"/>
                <w:szCs w:val="20"/>
                <w:highlight w:val="yellow"/>
                <w:lang w:val="en-GB"/>
              </w:rPr>
              <w:t>Delete if not holding a CMS Licence for fund management</w:t>
            </w:r>
            <w:r>
              <w:rPr>
                <w:rFonts w:ascii="Arial" w:hAnsi="Arial" w:cs="Arial"/>
                <w:sz w:val="18"/>
                <w:szCs w:val="20"/>
                <w:lang w:val="en-GB"/>
              </w:rPr>
              <w:t>]</w:t>
            </w:r>
          </w:p>
          <w:p w14:paraId="6EAC9BD8" w14:textId="77777777" w:rsidR="006F3CCB" w:rsidRDefault="006F3CCB" w:rsidP="005127D8">
            <w:pPr>
              <w:jc w:val="center"/>
              <w:rPr>
                <w:rFonts w:ascii="Arial" w:hAnsi="Arial" w:cs="Arial"/>
                <w:sz w:val="18"/>
                <w:szCs w:val="20"/>
                <w:u w:val="single"/>
                <w:lang w:val="en-GB"/>
              </w:rPr>
            </w:pPr>
          </w:p>
          <w:p w14:paraId="60EB65B9" w14:textId="7ED68AD9" w:rsidR="00382915" w:rsidRPr="008D6D90" w:rsidRDefault="00382915" w:rsidP="005127D8">
            <w:pPr>
              <w:jc w:val="center"/>
              <w:rPr>
                <w:rFonts w:ascii="Arial" w:hAnsi="Arial" w:cs="Arial"/>
                <w:sz w:val="18"/>
                <w:szCs w:val="20"/>
                <w:u w:val="single"/>
                <w:lang w:val="en-GB"/>
              </w:rPr>
            </w:pPr>
            <w:r w:rsidRPr="008D6D90">
              <w:rPr>
                <w:rFonts w:ascii="Arial" w:hAnsi="Arial" w:cs="Arial"/>
                <w:sz w:val="18"/>
                <w:szCs w:val="20"/>
                <w:u w:val="single"/>
                <w:lang w:val="en-GB"/>
              </w:rPr>
              <w:t>Risk disclosures for trading in certain derivatives</w:t>
            </w:r>
          </w:p>
          <w:p w14:paraId="41AA54E8" w14:textId="77777777" w:rsidR="00382915" w:rsidRPr="008D6D90" w:rsidRDefault="00382915" w:rsidP="005127D8">
            <w:pPr>
              <w:jc w:val="center"/>
              <w:rPr>
                <w:rFonts w:ascii="Arial" w:hAnsi="Arial" w:cs="Arial"/>
                <w:sz w:val="18"/>
                <w:szCs w:val="20"/>
                <w:u w:val="single"/>
                <w:lang w:val="en-GB"/>
              </w:rPr>
            </w:pPr>
          </w:p>
          <w:p w14:paraId="3E8814EF" w14:textId="77777777" w:rsidR="00382915" w:rsidRDefault="00382915" w:rsidP="005127D8">
            <w:pPr>
              <w:jc w:val="both"/>
              <w:rPr>
                <w:rFonts w:ascii="Arial" w:hAnsi="Arial" w:cs="Arial"/>
                <w:sz w:val="18"/>
                <w:szCs w:val="20"/>
                <w:lang w:val="en-GB"/>
              </w:rPr>
            </w:pPr>
            <w:r>
              <w:rPr>
                <w:rFonts w:ascii="Arial" w:hAnsi="Arial" w:cs="Arial"/>
                <w:sz w:val="18"/>
                <w:szCs w:val="20"/>
                <w:lang w:val="en-GB"/>
              </w:rPr>
              <w:t xml:space="preserve">Prior to entering into any arrangement with a retail customer to manage or guide the retail investor’s portfolio of </w:t>
            </w:r>
            <w:r w:rsidRPr="008D6D90">
              <w:rPr>
                <w:rFonts w:ascii="Arial" w:hAnsi="Arial" w:cs="Arial"/>
                <w:sz w:val="18"/>
                <w:szCs w:val="20"/>
                <w:lang w:val="en-GB"/>
              </w:rPr>
              <w:t xml:space="preserve">futures contracts, spot foreign exchange contracts for the </w:t>
            </w:r>
            <w:r w:rsidRPr="008D6D90">
              <w:rPr>
                <w:rFonts w:ascii="Arial" w:hAnsi="Arial" w:cs="Arial"/>
                <w:sz w:val="18"/>
                <w:szCs w:val="20"/>
                <w:lang w:val="en-GB"/>
              </w:rPr>
              <w:lastRenderedPageBreak/>
              <w:t>purposes of leveraged exchange trading or foreign exchange OTC derivatives contracts</w:t>
            </w:r>
            <w:r>
              <w:rPr>
                <w:rFonts w:ascii="Arial" w:hAnsi="Arial" w:cs="Arial"/>
                <w:sz w:val="18"/>
                <w:szCs w:val="20"/>
                <w:lang w:val="en-GB"/>
              </w:rPr>
              <w:t xml:space="preserve">, we are required to obtain from the retail customer </w:t>
            </w:r>
            <w:r w:rsidRPr="008D6D90">
              <w:rPr>
                <w:rFonts w:ascii="Arial" w:hAnsi="Arial" w:cs="Arial"/>
                <w:sz w:val="18"/>
                <w:szCs w:val="20"/>
                <w:lang w:val="en-GB"/>
              </w:rPr>
              <w:t xml:space="preserve">a signed risk disclosure document in the form prescribed by MAS </w:t>
            </w:r>
            <w:r w:rsidRPr="008D6D90">
              <w:rPr>
                <w:rFonts w:ascii="Arial" w:hAnsi="Arial" w:cs="Arial"/>
                <w:b/>
                <w:sz w:val="18"/>
                <w:szCs w:val="20"/>
                <w:lang w:val="en-GB"/>
              </w:rPr>
              <w:t xml:space="preserve">[regulation </w:t>
            </w:r>
            <w:proofErr w:type="gramStart"/>
            <w:r w:rsidRPr="008D6D90">
              <w:rPr>
                <w:rFonts w:ascii="Arial" w:hAnsi="Arial" w:cs="Arial"/>
                <w:b/>
                <w:sz w:val="18"/>
                <w:szCs w:val="20"/>
                <w:lang w:val="en-GB"/>
              </w:rPr>
              <w:t>47E(</w:t>
            </w:r>
            <w:proofErr w:type="gramEnd"/>
            <w:r w:rsidRPr="008D6D90">
              <w:rPr>
                <w:rFonts w:ascii="Arial" w:hAnsi="Arial" w:cs="Arial"/>
                <w:b/>
                <w:sz w:val="18"/>
                <w:szCs w:val="20"/>
                <w:lang w:val="en-GB"/>
              </w:rPr>
              <w:t>2) and (4)</w:t>
            </w:r>
            <w:r>
              <w:rPr>
                <w:rFonts w:ascii="Arial" w:hAnsi="Arial" w:cs="Arial"/>
                <w:b/>
                <w:sz w:val="18"/>
                <w:szCs w:val="20"/>
                <w:lang w:val="en-GB"/>
              </w:rPr>
              <w:t xml:space="preserve"> of LCB </w:t>
            </w:r>
            <w:proofErr w:type="spellStart"/>
            <w:r>
              <w:rPr>
                <w:rFonts w:ascii="Arial" w:hAnsi="Arial" w:cs="Arial"/>
                <w:b/>
                <w:sz w:val="18"/>
                <w:szCs w:val="20"/>
                <w:lang w:val="en-GB"/>
              </w:rPr>
              <w:t>Regs</w:t>
            </w:r>
            <w:proofErr w:type="spellEnd"/>
            <w:r w:rsidRPr="008D6D90">
              <w:rPr>
                <w:rFonts w:ascii="Arial" w:hAnsi="Arial" w:cs="Arial"/>
                <w:b/>
                <w:sz w:val="18"/>
                <w:szCs w:val="20"/>
                <w:lang w:val="en-GB"/>
              </w:rPr>
              <w:t>]</w:t>
            </w:r>
            <w:r w:rsidRPr="008D6D90">
              <w:rPr>
                <w:rFonts w:ascii="Arial" w:hAnsi="Arial" w:cs="Arial"/>
                <w:sz w:val="18"/>
                <w:szCs w:val="20"/>
                <w:lang w:val="en-GB"/>
              </w:rPr>
              <w:t xml:space="preserve">. </w:t>
            </w:r>
          </w:p>
          <w:p w14:paraId="0597E7B3" w14:textId="77777777" w:rsidR="00382915" w:rsidRDefault="00382915" w:rsidP="005127D8">
            <w:pPr>
              <w:jc w:val="both"/>
              <w:rPr>
                <w:rFonts w:ascii="Arial" w:hAnsi="Arial" w:cs="Arial"/>
                <w:sz w:val="18"/>
                <w:szCs w:val="20"/>
                <w:lang w:val="en-GB"/>
              </w:rPr>
            </w:pPr>
          </w:p>
          <w:p w14:paraId="2FA06D75" w14:textId="4BB4BD39" w:rsidR="00382915" w:rsidRPr="008D6D90" w:rsidRDefault="00FB667C" w:rsidP="005127D8">
            <w:pPr>
              <w:jc w:val="both"/>
              <w:rPr>
                <w:rFonts w:ascii="Arial" w:hAnsi="Arial" w:cs="Arial"/>
                <w:sz w:val="18"/>
                <w:szCs w:val="20"/>
                <w:lang w:val="en-GB"/>
              </w:rPr>
            </w:pPr>
            <w:r>
              <w:rPr>
                <w:rFonts w:ascii="Arial" w:hAnsi="Arial" w:cs="Arial"/>
                <w:sz w:val="18"/>
                <w:szCs w:val="20"/>
                <w:lang w:val="en-GB"/>
              </w:rPr>
              <w:t>I</w:t>
            </w:r>
            <w:r>
              <w:rPr>
                <w:rFonts w:ascii="Arial" w:hAnsi="Arial" w:cs="Arial"/>
                <w:sz w:val="18"/>
                <w:szCs w:val="20"/>
                <w:lang w:val="en-GB"/>
              </w:rPr>
              <w:t>f</w:t>
            </w:r>
            <w:r w:rsidRPr="008D6D90">
              <w:rPr>
                <w:rFonts w:ascii="Arial" w:hAnsi="Arial" w:cs="Arial"/>
                <w:sz w:val="18"/>
                <w:szCs w:val="20"/>
                <w:lang w:val="en-GB"/>
              </w:rPr>
              <w:t xml:space="preserve"> you consent to being treated as an AI</w:t>
            </w:r>
            <w:r>
              <w:rPr>
                <w:rFonts w:ascii="Arial" w:hAnsi="Arial" w:cs="Arial"/>
                <w:sz w:val="18"/>
                <w:szCs w:val="20"/>
                <w:lang w:val="en-GB"/>
              </w:rPr>
              <w:t>,</w:t>
            </w:r>
            <w:r w:rsidRPr="008D6D90">
              <w:rPr>
                <w:rFonts w:ascii="Arial" w:hAnsi="Arial" w:cs="Arial"/>
                <w:sz w:val="18"/>
                <w:szCs w:val="20"/>
                <w:lang w:val="en-GB"/>
              </w:rPr>
              <w:t xml:space="preserve"> </w:t>
            </w:r>
            <w:r>
              <w:rPr>
                <w:rFonts w:ascii="Arial" w:hAnsi="Arial" w:cs="Arial"/>
                <w:sz w:val="18"/>
                <w:szCs w:val="20"/>
                <w:lang w:val="en-GB"/>
              </w:rPr>
              <w:t>w</w:t>
            </w:r>
            <w:r w:rsidR="00382915">
              <w:rPr>
                <w:rFonts w:ascii="Arial" w:hAnsi="Arial" w:cs="Arial"/>
                <w:sz w:val="18"/>
                <w:szCs w:val="20"/>
                <w:lang w:val="en-GB"/>
              </w:rPr>
              <w:t>e will not be required to obtain a signed ri</w:t>
            </w:r>
            <w:r>
              <w:rPr>
                <w:rFonts w:ascii="Arial" w:hAnsi="Arial" w:cs="Arial"/>
                <w:sz w:val="18"/>
                <w:szCs w:val="20"/>
                <w:lang w:val="en-GB"/>
              </w:rPr>
              <w:t xml:space="preserve">sk disclosure document from you. This is because </w:t>
            </w:r>
            <w:r w:rsidR="00382915" w:rsidRPr="008D6D90">
              <w:rPr>
                <w:rFonts w:ascii="Arial" w:hAnsi="Arial" w:cs="Arial"/>
                <w:sz w:val="18"/>
                <w:szCs w:val="20"/>
                <w:lang w:val="en-GB"/>
              </w:rPr>
              <w:t>you ar</w:t>
            </w:r>
            <w:r w:rsidR="00AF795A">
              <w:rPr>
                <w:rFonts w:ascii="Arial" w:hAnsi="Arial" w:cs="Arial"/>
                <w:sz w:val="18"/>
                <w:szCs w:val="20"/>
                <w:lang w:val="en-GB"/>
              </w:rPr>
              <w:t>e assumed to be better informed</w:t>
            </w:r>
            <w:r w:rsidR="00382915" w:rsidRPr="008D6D90">
              <w:rPr>
                <w:rFonts w:ascii="Arial" w:hAnsi="Arial" w:cs="Arial"/>
                <w:sz w:val="18"/>
                <w:szCs w:val="20"/>
                <w:lang w:val="en-GB"/>
              </w:rPr>
              <w:t xml:space="preserve"> and better able to access resources to protect your own interests. </w:t>
            </w:r>
          </w:p>
          <w:p w14:paraId="3893FA85" w14:textId="77777777" w:rsidR="00382915" w:rsidRPr="008D6D90" w:rsidRDefault="00382915" w:rsidP="005127D8">
            <w:pPr>
              <w:jc w:val="both"/>
              <w:rPr>
                <w:rFonts w:ascii="Arial" w:hAnsi="Arial" w:cs="Arial"/>
                <w:sz w:val="18"/>
                <w:szCs w:val="20"/>
                <w:lang w:val="en-GB"/>
              </w:rPr>
            </w:pPr>
          </w:p>
        </w:tc>
      </w:tr>
      <w:tr w:rsidR="00382915" w14:paraId="1D4D3512" w14:textId="77777777" w:rsidTr="00901F51">
        <w:tc>
          <w:tcPr>
            <w:tcW w:w="506" w:type="dxa"/>
          </w:tcPr>
          <w:p w14:paraId="6C75DBFB" w14:textId="77777777" w:rsidR="00382915" w:rsidRPr="00382915" w:rsidRDefault="00382915" w:rsidP="00382915">
            <w:pPr>
              <w:pStyle w:val="ListParagraph"/>
              <w:numPr>
                <w:ilvl w:val="0"/>
                <w:numId w:val="12"/>
              </w:numPr>
              <w:jc w:val="center"/>
              <w:rPr>
                <w:rFonts w:ascii="Arial" w:hAnsi="Arial" w:cs="Arial"/>
                <w:sz w:val="18"/>
                <w:szCs w:val="20"/>
                <w:lang w:val="en-GB"/>
              </w:rPr>
            </w:pPr>
          </w:p>
        </w:tc>
        <w:tc>
          <w:tcPr>
            <w:tcW w:w="1457" w:type="dxa"/>
            <w:vAlign w:val="center"/>
          </w:tcPr>
          <w:p w14:paraId="0436502D" w14:textId="77A7690C" w:rsidR="00382915" w:rsidRPr="008D6D90" w:rsidRDefault="00382915" w:rsidP="005127D8">
            <w:pPr>
              <w:jc w:val="center"/>
              <w:rPr>
                <w:rFonts w:ascii="Arial" w:hAnsi="Arial" w:cs="Arial"/>
                <w:sz w:val="18"/>
                <w:szCs w:val="20"/>
                <w:lang w:val="en-GB"/>
              </w:rPr>
            </w:pPr>
            <w:r w:rsidRPr="008D6D90">
              <w:rPr>
                <w:rFonts w:ascii="Arial" w:hAnsi="Arial" w:cs="Arial"/>
                <w:sz w:val="18"/>
                <w:szCs w:val="20"/>
                <w:lang w:val="en-GB"/>
              </w:rPr>
              <w:t xml:space="preserve">The definition of “client or member of the public” in regulation 3A(7) of the LCB </w:t>
            </w:r>
            <w:proofErr w:type="spellStart"/>
            <w:r w:rsidRPr="008D6D90">
              <w:rPr>
                <w:rFonts w:ascii="Arial" w:hAnsi="Arial" w:cs="Arial"/>
                <w:sz w:val="18"/>
                <w:szCs w:val="20"/>
                <w:lang w:val="en-GB"/>
              </w:rPr>
              <w:t>Regs</w:t>
            </w:r>
            <w:proofErr w:type="spellEnd"/>
            <w:r w:rsidRPr="008D6D90">
              <w:rPr>
                <w:rFonts w:ascii="Arial" w:hAnsi="Arial" w:cs="Arial"/>
                <w:sz w:val="18"/>
                <w:szCs w:val="20"/>
                <w:lang w:val="en-GB"/>
              </w:rPr>
              <w:t xml:space="preserve"> for the purposes of regulations 3A(5)(c), (d) and (e)</w:t>
            </w:r>
          </w:p>
        </w:tc>
        <w:tc>
          <w:tcPr>
            <w:tcW w:w="7053" w:type="dxa"/>
          </w:tcPr>
          <w:p w14:paraId="5A29D204" w14:textId="3A435958" w:rsidR="006F3CCB" w:rsidRPr="006F3CCB" w:rsidRDefault="006F3CCB" w:rsidP="006F3CCB">
            <w:pPr>
              <w:jc w:val="both"/>
              <w:rPr>
                <w:rFonts w:ascii="Arial" w:hAnsi="Arial" w:cs="Arial"/>
                <w:sz w:val="18"/>
                <w:szCs w:val="20"/>
                <w:lang w:val="en-GB"/>
              </w:rPr>
            </w:pPr>
            <w:r>
              <w:rPr>
                <w:rFonts w:ascii="Arial" w:hAnsi="Arial" w:cs="Arial"/>
                <w:sz w:val="18"/>
                <w:szCs w:val="20"/>
                <w:lang w:val="en-GB"/>
              </w:rPr>
              <w:t>[</w:t>
            </w:r>
            <w:r w:rsidRPr="006F3CCB">
              <w:rPr>
                <w:rFonts w:ascii="Arial" w:hAnsi="Arial" w:cs="Arial"/>
                <w:b/>
                <w:sz w:val="18"/>
                <w:szCs w:val="20"/>
                <w:highlight w:val="yellow"/>
                <w:lang w:val="en-GB"/>
              </w:rPr>
              <w:t>Delete if not carrying out any “Regulated Activities” under the Second Schedule of the SFA</w:t>
            </w:r>
            <w:r>
              <w:rPr>
                <w:rFonts w:ascii="Arial" w:hAnsi="Arial" w:cs="Arial"/>
                <w:sz w:val="18"/>
                <w:szCs w:val="20"/>
                <w:lang w:val="en-GB"/>
              </w:rPr>
              <w:t>]</w:t>
            </w:r>
          </w:p>
          <w:p w14:paraId="4B116832" w14:textId="77777777" w:rsidR="006F3CCB" w:rsidRDefault="006F3CCB" w:rsidP="005127D8">
            <w:pPr>
              <w:jc w:val="center"/>
              <w:rPr>
                <w:rFonts w:ascii="Arial" w:hAnsi="Arial" w:cs="Arial"/>
                <w:sz w:val="18"/>
                <w:szCs w:val="20"/>
                <w:u w:val="single"/>
                <w:lang w:val="en-GB"/>
              </w:rPr>
            </w:pPr>
          </w:p>
          <w:p w14:paraId="32AE7217" w14:textId="47D53A49" w:rsidR="00382915" w:rsidRPr="008D6D90" w:rsidRDefault="00382915" w:rsidP="005127D8">
            <w:pPr>
              <w:jc w:val="center"/>
              <w:rPr>
                <w:rFonts w:ascii="Arial" w:hAnsi="Arial" w:cs="Arial"/>
                <w:sz w:val="18"/>
                <w:szCs w:val="20"/>
                <w:u w:val="single"/>
                <w:lang w:val="en-GB"/>
              </w:rPr>
            </w:pPr>
            <w:r w:rsidRPr="008D6D90">
              <w:rPr>
                <w:rFonts w:ascii="Arial" w:hAnsi="Arial" w:cs="Arial"/>
                <w:sz w:val="18"/>
                <w:szCs w:val="20"/>
                <w:u w:val="single"/>
                <w:lang w:val="en-GB"/>
              </w:rPr>
              <w:t>Our temporary or provisional representatives under the SFA</w:t>
            </w:r>
          </w:p>
          <w:p w14:paraId="695BA87B" w14:textId="77777777" w:rsidR="00382915" w:rsidRPr="008D6D90" w:rsidRDefault="00382915" w:rsidP="005127D8">
            <w:pPr>
              <w:jc w:val="center"/>
              <w:rPr>
                <w:rFonts w:ascii="Arial" w:hAnsi="Arial" w:cs="Arial"/>
                <w:sz w:val="18"/>
                <w:szCs w:val="20"/>
                <w:u w:val="single"/>
                <w:lang w:val="en-GB"/>
              </w:rPr>
            </w:pPr>
          </w:p>
          <w:p w14:paraId="7C5B6580" w14:textId="77777777" w:rsidR="00382915" w:rsidRDefault="00382915" w:rsidP="005127D8">
            <w:pPr>
              <w:jc w:val="both"/>
              <w:rPr>
                <w:rFonts w:ascii="Arial" w:hAnsi="Arial" w:cs="Arial"/>
                <w:sz w:val="18"/>
                <w:szCs w:val="20"/>
                <w:lang w:val="en-GB"/>
              </w:rPr>
            </w:pPr>
            <w:r w:rsidRPr="008D6D90">
              <w:rPr>
                <w:rFonts w:ascii="Arial" w:hAnsi="Arial" w:cs="Arial"/>
                <w:sz w:val="18"/>
                <w:szCs w:val="20"/>
                <w:lang w:val="en-GB"/>
              </w:rPr>
              <w:t xml:space="preserve">Prior to being designated by MAS as an appointed representative, our representatives may be designated as either a temporary or provisional representative. </w:t>
            </w:r>
          </w:p>
          <w:p w14:paraId="5951D224" w14:textId="77777777" w:rsidR="00382915" w:rsidRDefault="00382915" w:rsidP="005127D8">
            <w:pPr>
              <w:jc w:val="both"/>
              <w:rPr>
                <w:rFonts w:ascii="Arial" w:hAnsi="Arial" w:cs="Arial"/>
                <w:sz w:val="18"/>
                <w:szCs w:val="20"/>
                <w:lang w:val="en-GB"/>
              </w:rPr>
            </w:pPr>
          </w:p>
          <w:p w14:paraId="32F7859F" w14:textId="14D84D99" w:rsidR="00382915" w:rsidRPr="008D6D90" w:rsidRDefault="00382915" w:rsidP="005127D8">
            <w:pPr>
              <w:jc w:val="both"/>
              <w:rPr>
                <w:rFonts w:ascii="Arial" w:hAnsi="Arial" w:cs="Arial"/>
                <w:sz w:val="18"/>
                <w:szCs w:val="20"/>
                <w:lang w:val="en-GB"/>
              </w:rPr>
            </w:pPr>
            <w:r>
              <w:rPr>
                <w:rFonts w:ascii="Arial" w:hAnsi="Arial" w:cs="Arial"/>
                <w:sz w:val="18"/>
                <w:szCs w:val="20"/>
                <w:lang w:val="en-GB"/>
              </w:rPr>
              <w:t>W</w:t>
            </w:r>
            <w:r w:rsidRPr="008D6D90">
              <w:rPr>
                <w:rFonts w:ascii="Arial" w:hAnsi="Arial" w:cs="Arial"/>
                <w:sz w:val="18"/>
                <w:szCs w:val="20"/>
                <w:lang w:val="en-GB"/>
              </w:rPr>
              <w:t xml:space="preserve">here </w:t>
            </w:r>
            <w:r>
              <w:rPr>
                <w:rFonts w:ascii="Arial" w:hAnsi="Arial" w:cs="Arial"/>
                <w:sz w:val="18"/>
                <w:szCs w:val="20"/>
                <w:lang w:val="en-GB"/>
              </w:rPr>
              <w:t>a client or member of the public deals</w:t>
            </w:r>
            <w:r w:rsidRPr="008D6D90">
              <w:rPr>
                <w:rFonts w:ascii="Arial" w:hAnsi="Arial" w:cs="Arial"/>
                <w:sz w:val="18"/>
                <w:szCs w:val="20"/>
                <w:lang w:val="en-GB"/>
              </w:rPr>
              <w:t xml:space="preserve"> with one of our temporary or provisional representatives, there are regulatory safeguards to ensure that the activities and conduct of such representative is properly supervised. Such representative is:</w:t>
            </w:r>
          </w:p>
          <w:p w14:paraId="5CCDF6BB" w14:textId="28637B09" w:rsidR="00382915" w:rsidRPr="008D6D90" w:rsidRDefault="00382915" w:rsidP="005127D8">
            <w:pPr>
              <w:pStyle w:val="ListParagraph"/>
              <w:numPr>
                <w:ilvl w:val="0"/>
                <w:numId w:val="3"/>
              </w:numPr>
              <w:ind w:left="360"/>
              <w:jc w:val="both"/>
              <w:rPr>
                <w:rFonts w:ascii="Arial" w:hAnsi="Arial" w:cs="Arial"/>
                <w:sz w:val="18"/>
                <w:szCs w:val="20"/>
                <w:lang w:val="en-GB"/>
              </w:rPr>
            </w:pPr>
            <w:r>
              <w:rPr>
                <w:rFonts w:ascii="Arial" w:hAnsi="Arial" w:cs="Arial"/>
                <w:sz w:val="18"/>
                <w:szCs w:val="20"/>
                <w:lang w:val="en-GB"/>
              </w:rPr>
              <w:t>t</w:t>
            </w:r>
            <w:r w:rsidRPr="008D6D90">
              <w:rPr>
                <w:rFonts w:ascii="Arial" w:hAnsi="Arial" w:cs="Arial"/>
                <w:sz w:val="18"/>
                <w:szCs w:val="20"/>
                <w:lang w:val="en-GB"/>
              </w:rPr>
              <w:t>o be accompanied at all times by, for instance, an appointed representative, any of our directors or one of our regulatory compliance officers (“</w:t>
            </w:r>
            <w:r>
              <w:rPr>
                <w:rFonts w:ascii="Arial" w:hAnsi="Arial" w:cs="Arial"/>
                <w:b/>
                <w:sz w:val="18"/>
                <w:szCs w:val="20"/>
                <w:lang w:val="en-GB"/>
              </w:rPr>
              <w:t>approved</w:t>
            </w:r>
            <w:r w:rsidRPr="008D6D90">
              <w:rPr>
                <w:rFonts w:ascii="Arial" w:hAnsi="Arial" w:cs="Arial"/>
                <w:b/>
                <w:sz w:val="18"/>
                <w:szCs w:val="20"/>
                <w:lang w:val="en-GB"/>
              </w:rPr>
              <w:t xml:space="preserve"> persons</w:t>
            </w:r>
            <w:r w:rsidRPr="008D6D90">
              <w:rPr>
                <w:rFonts w:ascii="Arial" w:hAnsi="Arial" w:cs="Arial"/>
                <w:sz w:val="18"/>
                <w:szCs w:val="20"/>
                <w:lang w:val="en-GB"/>
              </w:rPr>
              <w:t xml:space="preserve">”) when meeting any retail investor in the course of work </w:t>
            </w:r>
            <w:r w:rsidRPr="008D6D90">
              <w:rPr>
                <w:rFonts w:ascii="Arial" w:hAnsi="Arial" w:cs="Arial"/>
                <w:b/>
                <w:sz w:val="18"/>
                <w:szCs w:val="20"/>
                <w:lang w:val="en-GB"/>
              </w:rPr>
              <w:t>[regulation 3A(5)(c)</w:t>
            </w:r>
            <w:r>
              <w:rPr>
                <w:rFonts w:ascii="Arial" w:hAnsi="Arial" w:cs="Arial"/>
                <w:b/>
                <w:sz w:val="18"/>
                <w:szCs w:val="20"/>
                <w:lang w:val="en-GB"/>
              </w:rPr>
              <w:t xml:space="preserve"> of the LCB </w:t>
            </w:r>
            <w:proofErr w:type="spellStart"/>
            <w:r>
              <w:rPr>
                <w:rFonts w:ascii="Arial" w:hAnsi="Arial" w:cs="Arial"/>
                <w:b/>
                <w:sz w:val="18"/>
                <w:szCs w:val="20"/>
                <w:lang w:val="en-GB"/>
              </w:rPr>
              <w:t>Regs</w:t>
            </w:r>
            <w:proofErr w:type="spellEnd"/>
            <w:r w:rsidRPr="008D6D90">
              <w:rPr>
                <w:rFonts w:ascii="Arial" w:hAnsi="Arial" w:cs="Arial"/>
                <w:b/>
                <w:sz w:val="18"/>
                <w:szCs w:val="20"/>
                <w:lang w:val="en-GB"/>
              </w:rPr>
              <w:t>]</w:t>
            </w:r>
            <w:r w:rsidRPr="008D6D90">
              <w:rPr>
                <w:rFonts w:ascii="Arial" w:hAnsi="Arial" w:cs="Arial"/>
                <w:sz w:val="18"/>
                <w:szCs w:val="20"/>
                <w:lang w:val="en-GB"/>
              </w:rPr>
              <w:t>;</w:t>
            </w:r>
          </w:p>
          <w:p w14:paraId="647F5932" w14:textId="63CC1382" w:rsidR="00382915" w:rsidRPr="008D6D90" w:rsidRDefault="00382915" w:rsidP="005127D8">
            <w:pPr>
              <w:pStyle w:val="ListParagraph"/>
              <w:numPr>
                <w:ilvl w:val="0"/>
                <w:numId w:val="3"/>
              </w:numPr>
              <w:ind w:left="360"/>
              <w:jc w:val="both"/>
              <w:rPr>
                <w:rFonts w:ascii="Arial" w:hAnsi="Arial" w:cs="Arial"/>
                <w:sz w:val="18"/>
                <w:szCs w:val="20"/>
                <w:lang w:val="en-GB"/>
              </w:rPr>
            </w:pPr>
            <w:r>
              <w:rPr>
                <w:rFonts w:ascii="Arial" w:hAnsi="Arial" w:cs="Arial"/>
                <w:sz w:val="18"/>
                <w:szCs w:val="20"/>
                <w:lang w:val="en-GB"/>
              </w:rPr>
              <w:t>t</w:t>
            </w:r>
            <w:r w:rsidRPr="008D6D90">
              <w:rPr>
                <w:rFonts w:ascii="Arial" w:hAnsi="Arial" w:cs="Arial"/>
                <w:sz w:val="18"/>
                <w:szCs w:val="20"/>
                <w:lang w:val="en-GB"/>
              </w:rPr>
              <w:t xml:space="preserve">o copy any of the </w:t>
            </w:r>
            <w:r>
              <w:rPr>
                <w:rFonts w:ascii="Arial" w:hAnsi="Arial" w:cs="Arial"/>
                <w:sz w:val="18"/>
                <w:szCs w:val="20"/>
                <w:lang w:val="en-GB"/>
              </w:rPr>
              <w:t>approved</w:t>
            </w:r>
            <w:r w:rsidRPr="008D6D90">
              <w:rPr>
                <w:rFonts w:ascii="Arial" w:hAnsi="Arial" w:cs="Arial"/>
                <w:sz w:val="18"/>
                <w:szCs w:val="20"/>
                <w:lang w:val="en-GB"/>
              </w:rPr>
              <w:t xml:space="preserve"> persons in any email(s) that he sends to a retail investor </w:t>
            </w:r>
            <w:r w:rsidRPr="008D6D90">
              <w:rPr>
                <w:rFonts w:ascii="Arial" w:hAnsi="Arial" w:cs="Arial"/>
                <w:b/>
                <w:sz w:val="18"/>
                <w:szCs w:val="20"/>
                <w:lang w:val="en-GB"/>
              </w:rPr>
              <w:t>[regulation 3A(5)(d)</w:t>
            </w:r>
            <w:r>
              <w:rPr>
                <w:rFonts w:ascii="Arial" w:hAnsi="Arial" w:cs="Arial"/>
                <w:b/>
                <w:sz w:val="18"/>
                <w:szCs w:val="20"/>
                <w:lang w:val="en-GB"/>
              </w:rPr>
              <w:t xml:space="preserve"> of the LCB </w:t>
            </w:r>
            <w:proofErr w:type="spellStart"/>
            <w:r>
              <w:rPr>
                <w:rFonts w:ascii="Arial" w:hAnsi="Arial" w:cs="Arial"/>
                <w:b/>
                <w:sz w:val="18"/>
                <w:szCs w:val="20"/>
                <w:lang w:val="en-GB"/>
              </w:rPr>
              <w:t>Regs</w:t>
            </w:r>
            <w:proofErr w:type="spellEnd"/>
            <w:r w:rsidRPr="008D6D90">
              <w:rPr>
                <w:rFonts w:ascii="Arial" w:hAnsi="Arial" w:cs="Arial"/>
                <w:b/>
                <w:sz w:val="18"/>
                <w:szCs w:val="20"/>
                <w:lang w:val="en-GB"/>
              </w:rPr>
              <w:t>]</w:t>
            </w:r>
            <w:r w:rsidRPr="008D6D90">
              <w:rPr>
                <w:rFonts w:ascii="Arial" w:hAnsi="Arial" w:cs="Arial"/>
                <w:sz w:val="18"/>
                <w:szCs w:val="20"/>
                <w:lang w:val="en-GB"/>
              </w:rPr>
              <w:t>; and</w:t>
            </w:r>
          </w:p>
          <w:p w14:paraId="048DB746" w14:textId="77777777" w:rsidR="00382915" w:rsidRPr="008D6D90" w:rsidRDefault="00382915" w:rsidP="005127D8">
            <w:pPr>
              <w:pStyle w:val="ListParagraph"/>
              <w:numPr>
                <w:ilvl w:val="0"/>
                <w:numId w:val="3"/>
              </w:numPr>
              <w:ind w:left="360"/>
              <w:jc w:val="both"/>
              <w:rPr>
                <w:rFonts w:ascii="Arial" w:hAnsi="Arial" w:cs="Arial"/>
                <w:sz w:val="18"/>
                <w:szCs w:val="20"/>
                <w:lang w:val="en-GB"/>
              </w:rPr>
            </w:pPr>
            <w:r>
              <w:rPr>
                <w:rFonts w:ascii="Arial" w:hAnsi="Arial" w:cs="Arial"/>
                <w:sz w:val="18"/>
                <w:szCs w:val="20"/>
                <w:lang w:val="en-GB"/>
              </w:rPr>
              <w:t>n</w:t>
            </w:r>
            <w:r w:rsidRPr="008D6D90">
              <w:rPr>
                <w:rFonts w:ascii="Arial" w:hAnsi="Arial" w:cs="Arial"/>
                <w:sz w:val="18"/>
                <w:szCs w:val="20"/>
                <w:lang w:val="en-GB"/>
              </w:rPr>
              <w:t xml:space="preserve">ot to communicate by telephone with any retail investor in the course of work, other than by telephone conference in the presence of any of the approved persons </w:t>
            </w:r>
            <w:r w:rsidRPr="008D6D90">
              <w:rPr>
                <w:rFonts w:ascii="Arial" w:hAnsi="Arial" w:cs="Arial"/>
                <w:b/>
                <w:sz w:val="18"/>
                <w:szCs w:val="20"/>
                <w:lang w:val="en-GB"/>
              </w:rPr>
              <w:t>[regulation 3A(5)(e)</w:t>
            </w:r>
            <w:r>
              <w:rPr>
                <w:rFonts w:ascii="Arial" w:hAnsi="Arial" w:cs="Arial"/>
                <w:b/>
                <w:sz w:val="18"/>
                <w:szCs w:val="20"/>
                <w:lang w:val="en-GB"/>
              </w:rPr>
              <w:t xml:space="preserve"> of the LCB </w:t>
            </w:r>
            <w:proofErr w:type="spellStart"/>
            <w:r>
              <w:rPr>
                <w:rFonts w:ascii="Arial" w:hAnsi="Arial" w:cs="Arial"/>
                <w:b/>
                <w:sz w:val="18"/>
                <w:szCs w:val="20"/>
                <w:lang w:val="en-GB"/>
              </w:rPr>
              <w:t>Regs</w:t>
            </w:r>
            <w:proofErr w:type="spellEnd"/>
            <w:r w:rsidRPr="008D6D90">
              <w:rPr>
                <w:rFonts w:ascii="Arial" w:hAnsi="Arial" w:cs="Arial"/>
                <w:b/>
                <w:sz w:val="18"/>
                <w:szCs w:val="20"/>
                <w:lang w:val="en-GB"/>
              </w:rPr>
              <w:t>]</w:t>
            </w:r>
            <w:r w:rsidRPr="008D6D90">
              <w:rPr>
                <w:rFonts w:ascii="Arial" w:hAnsi="Arial" w:cs="Arial"/>
                <w:sz w:val="18"/>
                <w:szCs w:val="20"/>
                <w:lang w:val="en-GB"/>
              </w:rPr>
              <w:t>.</w:t>
            </w:r>
          </w:p>
          <w:p w14:paraId="4BBC9F51" w14:textId="77777777" w:rsidR="00382915" w:rsidRPr="008D6D90" w:rsidRDefault="00382915" w:rsidP="005127D8">
            <w:pPr>
              <w:jc w:val="both"/>
              <w:rPr>
                <w:rFonts w:ascii="Arial" w:hAnsi="Arial" w:cs="Arial"/>
                <w:sz w:val="18"/>
                <w:szCs w:val="20"/>
                <w:lang w:val="en-GB"/>
              </w:rPr>
            </w:pPr>
          </w:p>
          <w:p w14:paraId="1E38CAAF" w14:textId="77777777" w:rsidR="00382915" w:rsidRPr="008D6D90" w:rsidRDefault="00382915" w:rsidP="005127D8">
            <w:pPr>
              <w:jc w:val="both"/>
              <w:rPr>
                <w:rFonts w:ascii="Arial" w:hAnsi="Arial" w:cs="Arial"/>
                <w:sz w:val="18"/>
                <w:szCs w:val="20"/>
                <w:lang w:val="en-GB"/>
              </w:rPr>
            </w:pPr>
            <w:r w:rsidRPr="008D6D90">
              <w:rPr>
                <w:rFonts w:ascii="Arial" w:hAnsi="Arial" w:cs="Arial"/>
                <w:sz w:val="18"/>
                <w:szCs w:val="20"/>
                <w:lang w:val="en-GB"/>
              </w:rPr>
              <w:t xml:space="preserve">If you consent to being treated as an AI, we </w:t>
            </w:r>
            <w:r>
              <w:rPr>
                <w:rFonts w:ascii="Arial" w:hAnsi="Arial" w:cs="Arial"/>
                <w:sz w:val="18"/>
                <w:szCs w:val="20"/>
                <w:lang w:val="en-GB"/>
              </w:rPr>
              <w:t>will</w:t>
            </w:r>
            <w:r w:rsidRPr="008D6D90">
              <w:rPr>
                <w:rFonts w:ascii="Arial" w:hAnsi="Arial" w:cs="Arial"/>
                <w:sz w:val="18"/>
                <w:szCs w:val="20"/>
                <w:lang w:val="en-GB"/>
              </w:rPr>
              <w:t xml:space="preserve"> not be required to provide you with the above safeguards.</w:t>
            </w:r>
          </w:p>
          <w:p w14:paraId="03C45067" w14:textId="77777777" w:rsidR="00382915" w:rsidRPr="008D6D90" w:rsidRDefault="00382915" w:rsidP="005127D8">
            <w:pPr>
              <w:jc w:val="both"/>
              <w:rPr>
                <w:rFonts w:ascii="Arial" w:hAnsi="Arial" w:cs="Arial"/>
                <w:sz w:val="18"/>
                <w:szCs w:val="20"/>
                <w:lang w:val="en-GB"/>
              </w:rPr>
            </w:pPr>
          </w:p>
        </w:tc>
      </w:tr>
      <w:tr w:rsidR="00382915" w14:paraId="04659EF2" w14:textId="77777777" w:rsidTr="00901F51">
        <w:tc>
          <w:tcPr>
            <w:tcW w:w="506" w:type="dxa"/>
          </w:tcPr>
          <w:p w14:paraId="0D024660" w14:textId="77777777" w:rsidR="00382915" w:rsidRPr="00382915" w:rsidRDefault="00382915" w:rsidP="00382915">
            <w:pPr>
              <w:pStyle w:val="ListParagraph"/>
              <w:numPr>
                <w:ilvl w:val="0"/>
                <w:numId w:val="12"/>
              </w:numPr>
              <w:jc w:val="center"/>
              <w:rPr>
                <w:rFonts w:ascii="Arial" w:hAnsi="Arial" w:cs="Arial"/>
                <w:sz w:val="18"/>
                <w:szCs w:val="20"/>
                <w:lang w:val="en-GB"/>
              </w:rPr>
            </w:pPr>
          </w:p>
        </w:tc>
        <w:tc>
          <w:tcPr>
            <w:tcW w:w="1457" w:type="dxa"/>
            <w:vAlign w:val="center"/>
          </w:tcPr>
          <w:p w14:paraId="35F9A91D" w14:textId="0085184F" w:rsidR="00382915" w:rsidRPr="008D6D90" w:rsidRDefault="00382915" w:rsidP="005127D8">
            <w:pPr>
              <w:jc w:val="center"/>
              <w:rPr>
                <w:rFonts w:ascii="Arial" w:hAnsi="Arial" w:cs="Arial"/>
                <w:sz w:val="18"/>
                <w:szCs w:val="20"/>
                <w:lang w:val="en-GB"/>
              </w:rPr>
            </w:pPr>
            <w:r w:rsidRPr="008D6D90">
              <w:rPr>
                <w:rFonts w:ascii="Arial" w:hAnsi="Arial" w:cs="Arial"/>
                <w:sz w:val="18"/>
                <w:szCs w:val="20"/>
                <w:lang w:val="en-GB"/>
              </w:rPr>
              <w:t xml:space="preserve">Regulations 7(2)(b) and (3) of the LCB </w:t>
            </w:r>
            <w:proofErr w:type="spellStart"/>
            <w:r w:rsidRPr="008D6D90">
              <w:rPr>
                <w:rFonts w:ascii="Arial" w:hAnsi="Arial" w:cs="Arial"/>
                <w:sz w:val="18"/>
                <w:szCs w:val="20"/>
                <w:lang w:val="en-GB"/>
              </w:rPr>
              <w:t>Regs</w:t>
            </w:r>
            <w:proofErr w:type="spellEnd"/>
          </w:p>
        </w:tc>
        <w:tc>
          <w:tcPr>
            <w:tcW w:w="7053" w:type="dxa"/>
          </w:tcPr>
          <w:p w14:paraId="2E6D89CE" w14:textId="12E15D30" w:rsidR="006F3CCB" w:rsidRPr="006F3CCB" w:rsidRDefault="006F3CCB" w:rsidP="006F3CCB">
            <w:pPr>
              <w:jc w:val="both"/>
              <w:rPr>
                <w:rFonts w:ascii="Arial" w:hAnsi="Arial" w:cs="Arial"/>
                <w:sz w:val="18"/>
                <w:szCs w:val="20"/>
                <w:lang w:val="en-GB"/>
              </w:rPr>
            </w:pPr>
            <w:r>
              <w:rPr>
                <w:rFonts w:ascii="Arial" w:hAnsi="Arial" w:cs="Arial"/>
                <w:sz w:val="18"/>
                <w:szCs w:val="20"/>
                <w:lang w:val="en-GB"/>
              </w:rPr>
              <w:t>[</w:t>
            </w:r>
            <w:r w:rsidRPr="006F3CCB">
              <w:rPr>
                <w:rFonts w:ascii="Arial" w:hAnsi="Arial" w:cs="Arial"/>
                <w:b/>
                <w:sz w:val="18"/>
                <w:szCs w:val="20"/>
                <w:highlight w:val="yellow"/>
                <w:lang w:val="en-GB"/>
              </w:rPr>
              <w:t>Delete if not holding a CMS Licence to deal in capital markets products that are specified products</w:t>
            </w:r>
            <w:r>
              <w:rPr>
                <w:rFonts w:ascii="Arial" w:hAnsi="Arial" w:cs="Arial"/>
                <w:sz w:val="18"/>
                <w:szCs w:val="20"/>
                <w:lang w:val="en-GB"/>
              </w:rPr>
              <w:t>]</w:t>
            </w:r>
          </w:p>
          <w:p w14:paraId="7EF1795D" w14:textId="77777777" w:rsidR="006F3CCB" w:rsidRDefault="006F3CCB" w:rsidP="005127D8">
            <w:pPr>
              <w:jc w:val="center"/>
              <w:rPr>
                <w:rFonts w:ascii="Arial" w:hAnsi="Arial" w:cs="Arial"/>
                <w:sz w:val="18"/>
                <w:szCs w:val="20"/>
                <w:u w:val="single"/>
                <w:lang w:val="en-GB"/>
              </w:rPr>
            </w:pPr>
          </w:p>
          <w:p w14:paraId="45D99281" w14:textId="3B4C7356" w:rsidR="00382915" w:rsidRPr="008D6D90" w:rsidRDefault="00382915" w:rsidP="005127D8">
            <w:pPr>
              <w:jc w:val="center"/>
              <w:rPr>
                <w:rFonts w:ascii="Arial" w:hAnsi="Arial" w:cs="Arial"/>
                <w:sz w:val="18"/>
                <w:szCs w:val="20"/>
                <w:u w:val="single"/>
                <w:lang w:val="en-GB"/>
              </w:rPr>
            </w:pPr>
            <w:r w:rsidRPr="008D6D90">
              <w:rPr>
                <w:rFonts w:ascii="Arial" w:hAnsi="Arial" w:cs="Arial"/>
                <w:sz w:val="18"/>
                <w:szCs w:val="20"/>
                <w:u w:val="single"/>
                <w:lang w:val="en-GB"/>
              </w:rPr>
              <w:t>Deposit to be lodged with MAS</w:t>
            </w:r>
          </w:p>
          <w:p w14:paraId="46D637F4" w14:textId="77777777" w:rsidR="00382915" w:rsidRPr="008D6D90" w:rsidRDefault="00382915" w:rsidP="005127D8">
            <w:pPr>
              <w:jc w:val="center"/>
              <w:rPr>
                <w:rFonts w:ascii="Arial" w:hAnsi="Arial" w:cs="Arial"/>
                <w:sz w:val="18"/>
                <w:szCs w:val="20"/>
                <w:u w:val="single"/>
                <w:lang w:val="en-GB"/>
              </w:rPr>
            </w:pPr>
          </w:p>
          <w:p w14:paraId="232D645C" w14:textId="3D447F91" w:rsidR="00382915" w:rsidRDefault="00382915" w:rsidP="005127D8">
            <w:pPr>
              <w:jc w:val="both"/>
              <w:rPr>
                <w:rFonts w:ascii="Arial" w:hAnsi="Arial" w:cs="Arial"/>
                <w:sz w:val="18"/>
                <w:szCs w:val="20"/>
                <w:lang w:val="en-GB"/>
              </w:rPr>
            </w:pPr>
            <w:r>
              <w:rPr>
                <w:rFonts w:ascii="Arial" w:hAnsi="Arial" w:cs="Arial"/>
                <w:sz w:val="18"/>
                <w:szCs w:val="20"/>
                <w:lang w:val="en-GB"/>
              </w:rPr>
              <w:t>A holder of a capital markets services licence to carry on business in dealing in capital markets products that are specified products is</w:t>
            </w:r>
            <w:r w:rsidRPr="008D6D90">
              <w:rPr>
                <w:rFonts w:ascii="Arial" w:hAnsi="Arial" w:cs="Arial"/>
                <w:sz w:val="18"/>
                <w:szCs w:val="20"/>
                <w:lang w:val="en-GB"/>
              </w:rPr>
              <w:t xml:space="preserve"> required to lodge a deposit of $100,000 with MAS for the purpose of compensating </w:t>
            </w:r>
            <w:r>
              <w:rPr>
                <w:rFonts w:ascii="Arial" w:hAnsi="Arial" w:cs="Arial"/>
                <w:sz w:val="18"/>
                <w:szCs w:val="20"/>
                <w:lang w:val="en-GB"/>
              </w:rPr>
              <w:t xml:space="preserve">any person </w:t>
            </w:r>
            <w:r w:rsidRPr="008D6D90">
              <w:rPr>
                <w:rFonts w:ascii="Arial" w:hAnsi="Arial" w:cs="Arial"/>
                <w:sz w:val="18"/>
                <w:szCs w:val="20"/>
                <w:lang w:val="en-GB"/>
              </w:rPr>
              <w:t>who suffer</w:t>
            </w:r>
            <w:r>
              <w:rPr>
                <w:rFonts w:ascii="Arial" w:hAnsi="Arial" w:cs="Arial"/>
                <w:sz w:val="18"/>
                <w:szCs w:val="20"/>
                <w:lang w:val="en-GB"/>
              </w:rPr>
              <w:t>s</w:t>
            </w:r>
            <w:r w:rsidRPr="008D6D90">
              <w:rPr>
                <w:rFonts w:ascii="Arial" w:hAnsi="Arial" w:cs="Arial"/>
                <w:sz w:val="18"/>
                <w:szCs w:val="20"/>
                <w:lang w:val="en-GB"/>
              </w:rPr>
              <w:t xml:space="preserve"> </w:t>
            </w:r>
            <w:r>
              <w:rPr>
                <w:rFonts w:ascii="Arial" w:hAnsi="Arial" w:cs="Arial"/>
                <w:sz w:val="18"/>
                <w:szCs w:val="20"/>
                <w:lang w:val="en-GB"/>
              </w:rPr>
              <w:t>quantifiable financial</w:t>
            </w:r>
            <w:r w:rsidRPr="008D6D90">
              <w:rPr>
                <w:rFonts w:ascii="Arial" w:hAnsi="Arial" w:cs="Arial"/>
                <w:sz w:val="18"/>
                <w:szCs w:val="20"/>
                <w:lang w:val="en-GB"/>
              </w:rPr>
              <w:t xml:space="preserve"> losses arising from any </w:t>
            </w:r>
            <w:r>
              <w:rPr>
                <w:rFonts w:ascii="Arial" w:hAnsi="Arial" w:cs="Arial"/>
                <w:sz w:val="18"/>
                <w:szCs w:val="20"/>
                <w:lang w:val="en-GB"/>
              </w:rPr>
              <w:t>misapplication or misappropriation of any money or other property</w:t>
            </w:r>
            <w:r w:rsidRPr="008D6D90">
              <w:rPr>
                <w:rFonts w:ascii="Arial" w:hAnsi="Arial" w:cs="Arial"/>
                <w:sz w:val="18"/>
                <w:szCs w:val="20"/>
                <w:lang w:val="en-GB"/>
              </w:rPr>
              <w:t xml:space="preserve"> on </w:t>
            </w:r>
            <w:r>
              <w:rPr>
                <w:rFonts w:ascii="Arial" w:hAnsi="Arial" w:cs="Arial"/>
                <w:sz w:val="18"/>
                <w:szCs w:val="20"/>
                <w:lang w:val="en-GB"/>
              </w:rPr>
              <w:t>the holder’s</w:t>
            </w:r>
            <w:r w:rsidRPr="008D6D90">
              <w:rPr>
                <w:rFonts w:ascii="Arial" w:hAnsi="Arial" w:cs="Arial"/>
                <w:sz w:val="18"/>
                <w:szCs w:val="20"/>
                <w:lang w:val="en-GB"/>
              </w:rPr>
              <w:t xml:space="preserve"> part</w:t>
            </w:r>
            <w:r>
              <w:rPr>
                <w:rFonts w:ascii="Arial" w:hAnsi="Arial" w:cs="Arial"/>
                <w:sz w:val="18"/>
                <w:szCs w:val="20"/>
                <w:lang w:val="en-GB"/>
              </w:rPr>
              <w:t>,</w:t>
            </w:r>
            <w:r w:rsidRPr="008D6D90">
              <w:rPr>
                <w:rFonts w:ascii="Arial" w:hAnsi="Arial" w:cs="Arial"/>
                <w:sz w:val="18"/>
                <w:szCs w:val="20"/>
                <w:lang w:val="en-GB"/>
              </w:rPr>
              <w:t xml:space="preserve"> or by any agent of </w:t>
            </w:r>
            <w:r>
              <w:rPr>
                <w:rFonts w:ascii="Arial" w:hAnsi="Arial" w:cs="Arial"/>
                <w:sz w:val="18"/>
                <w:szCs w:val="20"/>
                <w:lang w:val="en-GB"/>
              </w:rPr>
              <w:t>the holder</w:t>
            </w:r>
            <w:r w:rsidRPr="008D6D90">
              <w:rPr>
                <w:rFonts w:ascii="Arial" w:hAnsi="Arial" w:cs="Arial"/>
                <w:sz w:val="18"/>
                <w:szCs w:val="20"/>
                <w:lang w:val="en-GB"/>
              </w:rPr>
              <w:t>.</w:t>
            </w:r>
          </w:p>
          <w:p w14:paraId="1F6FD34C" w14:textId="77777777" w:rsidR="00382915" w:rsidRDefault="00382915" w:rsidP="005127D8">
            <w:pPr>
              <w:jc w:val="both"/>
              <w:rPr>
                <w:rFonts w:ascii="Arial" w:hAnsi="Arial" w:cs="Arial"/>
                <w:sz w:val="18"/>
                <w:szCs w:val="20"/>
                <w:lang w:val="en-GB"/>
              </w:rPr>
            </w:pPr>
          </w:p>
          <w:p w14:paraId="2009D517" w14:textId="77777777" w:rsidR="00382915" w:rsidRPr="008D6D90" w:rsidRDefault="00382915" w:rsidP="005127D8">
            <w:pPr>
              <w:jc w:val="both"/>
              <w:rPr>
                <w:rFonts w:ascii="Arial" w:hAnsi="Arial" w:cs="Arial"/>
                <w:sz w:val="18"/>
                <w:szCs w:val="20"/>
                <w:lang w:val="en-GB"/>
              </w:rPr>
            </w:pPr>
            <w:r w:rsidRPr="008D6D90">
              <w:rPr>
                <w:rFonts w:ascii="Arial" w:hAnsi="Arial" w:cs="Arial"/>
                <w:sz w:val="18"/>
                <w:szCs w:val="20"/>
                <w:lang w:val="en-GB"/>
              </w:rPr>
              <w:t xml:space="preserve">If you consent to being treated as an AI, you would be ineligible from making a claim for such compensation against the deposit </w:t>
            </w:r>
            <w:r w:rsidRPr="008D6D90">
              <w:rPr>
                <w:rFonts w:ascii="Arial" w:hAnsi="Arial" w:cs="Arial"/>
                <w:b/>
                <w:sz w:val="18"/>
                <w:szCs w:val="20"/>
                <w:lang w:val="en-GB"/>
              </w:rPr>
              <w:t>[regulation 7(3)</w:t>
            </w:r>
            <w:r>
              <w:rPr>
                <w:rFonts w:ascii="Arial" w:hAnsi="Arial" w:cs="Arial"/>
                <w:b/>
                <w:sz w:val="18"/>
                <w:szCs w:val="20"/>
                <w:lang w:val="en-GB"/>
              </w:rPr>
              <w:t xml:space="preserve"> of the LCB </w:t>
            </w:r>
            <w:proofErr w:type="spellStart"/>
            <w:r>
              <w:rPr>
                <w:rFonts w:ascii="Arial" w:hAnsi="Arial" w:cs="Arial"/>
                <w:b/>
                <w:sz w:val="18"/>
                <w:szCs w:val="20"/>
                <w:lang w:val="en-GB"/>
              </w:rPr>
              <w:t>Regs</w:t>
            </w:r>
            <w:proofErr w:type="spellEnd"/>
            <w:r w:rsidRPr="008D6D90">
              <w:rPr>
                <w:rFonts w:ascii="Arial" w:hAnsi="Arial" w:cs="Arial"/>
                <w:b/>
                <w:sz w:val="18"/>
                <w:szCs w:val="20"/>
                <w:lang w:val="en-GB"/>
              </w:rPr>
              <w:t>]</w:t>
            </w:r>
            <w:r w:rsidRPr="008D6D90">
              <w:rPr>
                <w:rFonts w:ascii="Arial" w:hAnsi="Arial" w:cs="Arial"/>
                <w:sz w:val="18"/>
                <w:szCs w:val="20"/>
                <w:lang w:val="en-GB"/>
              </w:rPr>
              <w:t>.</w:t>
            </w:r>
          </w:p>
          <w:p w14:paraId="34409BF6" w14:textId="77777777" w:rsidR="00382915" w:rsidRDefault="00382915" w:rsidP="005127D8">
            <w:pPr>
              <w:jc w:val="both"/>
              <w:rPr>
                <w:rFonts w:ascii="Arial" w:hAnsi="Arial" w:cs="Arial"/>
                <w:sz w:val="18"/>
                <w:szCs w:val="20"/>
                <w:lang w:val="en-GB"/>
              </w:rPr>
            </w:pPr>
          </w:p>
          <w:p w14:paraId="2DAC0695" w14:textId="77777777" w:rsidR="00382915" w:rsidRPr="0025587C" w:rsidRDefault="00382915" w:rsidP="005127D8">
            <w:pPr>
              <w:jc w:val="both"/>
              <w:rPr>
                <w:rFonts w:ascii="Arial" w:hAnsi="Arial" w:cs="Arial"/>
                <w:sz w:val="18"/>
                <w:szCs w:val="20"/>
                <w:lang w:val="en-GB"/>
              </w:rPr>
            </w:pPr>
            <w:proofErr w:type="spellStart"/>
            <w:r>
              <w:rPr>
                <w:rFonts w:ascii="Arial" w:hAnsi="Arial" w:cs="Arial"/>
                <w:sz w:val="18"/>
                <w:szCs w:val="20"/>
                <w:lang w:val="en-GB"/>
              </w:rPr>
              <w:t>Additonally</w:t>
            </w:r>
            <w:proofErr w:type="spellEnd"/>
            <w:r>
              <w:rPr>
                <w:rFonts w:ascii="Arial" w:hAnsi="Arial" w:cs="Arial"/>
                <w:sz w:val="18"/>
                <w:szCs w:val="20"/>
                <w:lang w:val="en-GB"/>
              </w:rPr>
              <w:t xml:space="preserve">, where the holder only deals with accredited investors, expert investors or institutional investors, the holder is not required to lodge the abovementioned deposit </w:t>
            </w:r>
            <w:r>
              <w:rPr>
                <w:rFonts w:ascii="Arial" w:hAnsi="Arial" w:cs="Arial"/>
                <w:b/>
                <w:sz w:val="18"/>
                <w:szCs w:val="20"/>
                <w:lang w:val="en-GB"/>
              </w:rPr>
              <w:t xml:space="preserve">[regulation 7(2)(b) of the LCB </w:t>
            </w:r>
            <w:proofErr w:type="spellStart"/>
            <w:r>
              <w:rPr>
                <w:rFonts w:ascii="Arial" w:hAnsi="Arial" w:cs="Arial"/>
                <w:b/>
                <w:sz w:val="18"/>
                <w:szCs w:val="20"/>
                <w:lang w:val="en-GB"/>
              </w:rPr>
              <w:t>Regs</w:t>
            </w:r>
            <w:proofErr w:type="spellEnd"/>
            <w:r>
              <w:rPr>
                <w:rFonts w:ascii="Arial" w:hAnsi="Arial" w:cs="Arial"/>
                <w:b/>
                <w:sz w:val="18"/>
                <w:szCs w:val="20"/>
                <w:lang w:val="en-GB"/>
              </w:rPr>
              <w:t>]</w:t>
            </w:r>
            <w:r>
              <w:rPr>
                <w:rFonts w:ascii="Arial" w:hAnsi="Arial" w:cs="Arial"/>
                <w:sz w:val="18"/>
                <w:szCs w:val="20"/>
                <w:lang w:val="en-GB"/>
              </w:rPr>
              <w:t>.</w:t>
            </w:r>
          </w:p>
          <w:p w14:paraId="3B855048" w14:textId="77777777" w:rsidR="00382915" w:rsidRPr="008D6D90" w:rsidRDefault="00382915" w:rsidP="005127D8">
            <w:pPr>
              <w:jc w:val="both"/>
              <w:rPr>
                <w:rFonts w:ascii="Arial" w:hAnsi="Arial" w:cs="Arial"/>
                <w:sz w:val="18"/>
                <w:szCs w:val="20"/>
                <w:lang w:val="en-GB"/>
              </w:rPr>
            </w:pPr>
          </w:p>
        </w:tc>
      </w:tr>
      <w:tr w:rsidR="00382915" w14:paraId="388EE29B" w14:textId="77777777" w:rsidTr="00901F51">
        <w:tc>
          <w:tcPr>
            <w:tcW w:w="506" w:type="dxa"/>
          </w:tcPr>
          <w:p w14:paraId="176FF096" w14:textId="77777777" w:rsidR="00382915" w:rsidRPr="00382915" w:rsidRDefault="00382915" w:rsidP="00382915">
            <w:pPr>
              <w:pStyle w:val="ListParagraph"/>
              <w:numPr>
                <w:ilvl w:val="0"/>
                <w:numId w:val="12"/>
              </w:numPr>
              <w:jc w:val="center"/>
              <w:rPr>
                <w:rFonts w:ascii="Arial" w:hAnsi="Arial" w:cs="Arial"/>
                <w:sz w:val="18"/>
                <w:szCs w:val="20"/>
                <w:lang w:val="en-GB"/>
              </w:rPr>
            </w:pPr>
          </w:p>
        </w:tc>
        <w:tc>
          <w:tcPr>
            <w:tcW w:w="1457" w:type="dxa"/>
            <w:vAlign w:val="center"/>
          </w:tcPr>
          <w:p w14:paraId="498F53A6" w14:textId="2B5282C8" w:rsidR="00382915" w:rsidRPr="008D6D90" w:rsidRDefault="00382915" w:rsidP="005127D8">
            <w:pPr>
              <w:jc w:val="center"/>
              <w:rPr>
                <w:rFonts w:ascii="Arial" w:hAnsi="Arial" w:cs="Arial"/>
                <w:sz w:val="18"/>
                <w:szCs w:val="20"/>
                <w:lang w:val="en-GB"/>
              </w:rPr>
            </w:pPr>
            <w:r w:rsidRPr="008D6D90">
              <w:rPr>
                <w:rFonts w:ascii="Arial" w:hAnsi="Arial" w:cs="Arial"/>
                <w:sz w:val="18"/>
                <w:szCs w:val="20"/>
                <w:lang w:val="en-GB"/>
              </w:rPr>
              <w:t xml:space="preserve">Regulation 13B(4)(b)(ii) of the LCB </w:t>
            </w:r>
            <w:proofErr w:type="spellStart"/>
            <w:r w:rsidRPr="008D6D90">
              <w:rPr>
                <w:rFonts w:ascii="Arial" w:hAnsi="Arial" w:cs="Arial"/>
                <w:sz w:val="18"/>
                <w:szCs w:val="20"/>
                <w:lang w:val="en-GB"/>
              </w:rPr>
              <w:t>Regs</w:t>
            </w:r>
            <w:proofErr w:type="spellEnd"/>
          </w:p>
        </w:tc>
        <w:tc>
          <w:tcPr>
            <w:tcW w:w="7053" w:type="dxa"/>
          </w:tcPr>
          <w:p w14:paraId="7EE7E424" w14:textId="7D4F5EFC" w:rsidR="006F3CCB" w:rsidRPr="006F3CCB" w:rsidRDefault="006F3CCB" w:rsidP="006F3CCB">
            <w:pPr>
              <w:jc w:val="both"/>
              <w:rPr>
                <w:rFonts w:ascii="Arial" w:hAnsi="Arial" w:cs="Arial"/>
                <w:sz w:val="18"/>
                <w:szCs w:val="20"/>
                <w:lang w:val="en-GB"/>
              </w:rPr>
            </w:pPr>
            <w:r>
              <w:rPr>
                <w:rFonts w:ascii="Arial" w:hAnsi="Arial" w:cs="Arial"/>
                <w:sz w:val="18"/>
                <w:szCs w:val="20"/>
                <w:lang w:val="en-GB"/>
              </w:rPr>
              <w:t>[</w:t>
            </w:r>
            <w:r w:rsidRPr="006F3CCB">
              <w:rPr>
                <w:rFonts w:ascii="Arial" w:hAnsi="Arial" w:cs="Arial"/>
                <w:b/>
                <w:sz w:val="18"/>
                <w:szCs w:val="20"/>
                <w:highlight w:val="yellow"/>
                <w:lang w:val="en-GB"/>
              </w:rPr>
              <w:t>Delete if not holding a CMS Licence for fund management</w:t>
            </w:r>
            <w:r>
              <w:rPr>
                <w:rFonts w:ascii="Arial" w:hAnsi="Arial" w:cs="Arial"/>
                <w:sz w:val="18"/>
                <w:szCs w:val="20"/>
                <w:lang w:val="en-GB"/>
              </w:rPr>
              <w:t>]</w:t>
            </w:r>
          </w:p>
          <w:p w14:paraId="1BEE7627" w14:textId="77777777" w:rsidR="006F3CCB" w:rsidRDefault="006F3CCB" w:rsidP="005127D8">
            <w:pPr>
              <w:jc w:val="center"/>
              <w:rPr>
                <w:rFonts w:ascii="Arial" w:hAnsi="Arial" w:cs="Arial"/>
                <w:sz w:val="18"/>
                <w:szCs w:val="20"/>
                <w:u w:val="single"/>
                <w:lang w:val="en-GB"/>
              </w:rPr>
            </w:pPr>
          </w:p>
          <w:p w14:paraId="1A88E7D1" w14:textId="212823B4" w:rsidR="00382915" w:rsidRPr="008D6D90" w:rsidRDefault="00382915" w:rsidP="005127D8">
            <w:pPr>
              <w:jc w:val="center"/>
              <w:rPr>
                <w:rFonts w:ascii="Arial" w:hAnsi="Arial" w:cs="Arial"/>
                <w:sz w:val="18"/>
                <w:szCs w:val="20"/>
                <w:lang w:val="en-GB"/>
              </w:rPr>
            </w:pPr>
            <w:r w:rsidRPr="008D6D90">
              <w:rPr>
                <w:rFonts w:ascii="Arial" w:hAnsi="Arial" w:cs="Arial"/>
                <w:sz w:val="18"/>
                <w:szCs w:val="20"/>
                <w:u w:val="single"/>
                <w:lang w:val="en-GB"/>
              </w:rPr>
              <w:t>Interests in a closed-end fund</w:t>
            </w:r>
          </w:p>
          <w:p w14:paraId="1131EE9B" w14:textId="77777777" w:rsidR="00382915" w:rsidRPr="008D6D90" w:rsidRDefault="00382915" w:rsidP="005127D8">
            <w:pPr>
              <w:jc w:val="center"/>
              <w:rPr>
                <w:rFonts w:ascii="Arial" w:hAnsi="Arial" w:cs="Arial"/>
                <w:sz w:val="18"/>
                <w:szCs w:val="20"/>
                <w:lang w:val="en-GB"/>
              </w:rPr>
            </w:pPr>
          </w:p>
          <w:p w14:paraId="03BD9704" w14:textId="77777777" w:rsidR="00382915" w:rsidRDefault="00382915" w:rsidP="005127D8">
            <w:pPr>
              <w:jc w:val="both"/>
              <w:rPr>
                <w:rFonts w:ascii="Arial" w:hAnsi="Arial" w:cs="Arial"/>
                <w:sz w:val="18"/>
                <w:szCs w:val="20"/>
                <w:lang w:val="en-GB"/>
              </w:rPr>
            </w:pPr>
            <w:r w:rsidRPr="008D6D90">
              <w:rPr>
                <w:rFonts w:ascii="Arial" w:hAnsi="Arial" w:cs="Arial"/>
                <w:sz w:val="18"/>
                <w:szCs w:val="20"/>
                <w:lang w:val="en-GB"/>
              </w:rPr>
              <w:t xml:space="preserve">We are required to keep </w:t>
            </w:r>
            <w:r>
              <w:rPr>
                <w:rFonts w:ascii="Arial" w:hAnsi="Arial" w:cs="Arial"/>
                <w:sz w:val="18"/>
                <w:szCs w:val="18"/>
                <w:lang w:val="en-GB"/>
              </w:rPr>
              <w:t>our</w:t>
            </w:r>
            <w:r w:rsidRPr="008D6D90">
              <w:rPr>
                <w:rFonts w:ascii="Arial" w:hAnsi="Arial" w:cs="Arial"/>
                <w:sz w:val="18"/>
                <w:szCs w:val="18"/>
                <w:lang w:val="en-GB"/>
              </w:rPr>
              <w:t xml:space="preserve"> </w:t>
            </w:r>
            <w:r w:rsidRPr="008D6D90">
              <w:rPr>
                <w:rFonts w:ascii="Arial" w:hAnsi="Arial" w:cs="Arial"/>
                <w:sz w:val="18"/>
                <w:szCs w:val="20"/>
                <w:lang w:val="en-GB"/>
              </w:rPr>
              <w:t xml:space="preserve">own assets separate from the assets </w:t>
            </w:r>
            <w:r>
              <w:rPr>
                <w:rFonts w:ascii="Arial" w:hAnsi="Arial" w:cs="Arial"/>
                <w:sz w:val="18"/>
                <w:szCs w:val="20"/>
                <w:lang w:val="en-GB"/>
              </w:rPr>
              <w:t xml:space="preserve">that we manage for </w:t>
            </w:r>
            <w:r w:rsidRPr="008D6D90">
              <w:rPr>
                <w:rFonts w:ascii="Arial" w:hAnsi="Arial" w:cs="Arial"/>
                <w:sz w:val="18"/>
                <w:szCs w:val="20"/>
                <w:lang w:val="en-GB"/>
              </w:rPr>
              <w:t>our investor</w:t>
            </w:r>
            <w:r>
              <w:rPr>
                <w:rFonts w:ascii="Arial" w:hAnsi="Arial" w:cs="Arial"/>
                <w:sz w:val="18"/>
                <w:szCs w:val="20"/>
                <w:lang w:val="en-GB"/>
              </w:rPr>
              <w:t>s (“</w:t>
            </w:r>
            <w:r>
              <w:rPr>
                <w:rFonts w:ascii="Arial" w:hAnsi="Arial" w:cs="Arial"/>
                <w:b/>
                <w:sz w:val="18"/>
                <w:szCs w:val="20"/>
                <w:lang w:val="en-GB"/>
              </w:rPr>
              <w:t>investors’ assets</w:t>
            </w:r>
            <w:r>
              <w:rPr>
                <w:rFonts w:ascii="Arial" w:hAnsi="Arial" w:cs="Arial"/>
                <w:sz w:val="18"/>
                <w:szCs w:val="20"/>
                <w:lang w:val="en-GB"/>
              </w:rPr>
              <w:t>”)</w:t>
            </w:r>
            <w:r w:rsidRPr="008D6D90">
              <w:rPr>
                <w:rFonts w:ascii="Arial" w:hAnsi="Arial" w:cs="Arial"/>
                <w:sz w:val="18"/>
                <w:szCs w:val="20"/>
                <w:lang w:val="en-GB"/>
              </w:rPr>
              <w:t xml:space="preserve">, and to maintain our investors’ assets (not being assets already subject to regulation 17 or 27 of the LCB </w:t>
            </w:r>
            <w:proofErr w:type="spellStart"/>
            <w:r w:rsidRPr="008D6D90">
              <w:rPr>
                <w:rFonts w:ascii="Arial" w:hAnsi="Arial" w:cs="Arial"/>
                <w:sz w:val="18"/>
                <w:szCs w:val="20"/>
                <w:lang w:val="en-GB"/>
              </w:rPr>
              <w:t>Regs</w:t>
            </w:r>
            <w:proofErr w:type="spellEnd"/>
            <w:r w:rsidRPr="008D6D90">
              <w:rPr>
                <w:rFonts w:ascii="Arial" w:hAnsi="Arial" w:cs="Arial"/>
                <w:sz w:val="18"/>
                <w:szCs w:val="20"/>
                <w:lang w:val="en-GB"/>
              </w:rPr>
              <w:t xml:space="preserve">) </w:t>
            </w:r>
            <w:r>
              <w:rPr>
                <w:rFonts w:ascii="Arial" w:hAnsi="Arial" w:cs="Arial"/>
                <w:sz w:val="18"/>
                <w:szCs w:val="20"/>
                <w:lang w:val="en-GB"/>
              </w:rPr>
              <w:t xml:space="preserve">in: </w:t>
            </w:r>
          </w:p>
          <w:p w14:paraId="439B7432" w14:textId="01CC3981" w:rsidR="00382915" w:rsidRDefault="00382915" w:rsidP="00D67C5B">
            <w:pPr>
              <w:pStyle w:val="ListParagraph"/>
              <w:numPr>
                <w:ilvl w:val="0"/>
                <w:numId w:val="10"/>
              </w:numPr>
              <w:jc w:val="both"/>
              <w:rPr>
                <w:rFonts w:ascii="Arial" w:hAnsi="Arial" w:cs="Arial"/>
                <w:sz w:val="18"/>
                <w:szCs w:val="20"/>
                <w:lang w:val="en-GB"/>
              </w:rPr>
            </w:pPr>
            <w:r w:rsidRPr="00D67C5B">
              <w:rPr>
                <w:rFonts w:ascii="Arial" w:hAnsi="Arial" w:cs="Arial"/>
                <w:sz w:val="18"/>
                <w:szCs w:val="20"/>
                <w:lang w:val="en-GB"/>
              </w:rPr>
              <w:t>a trust account with a specified financial institution or with a custodian outside Singapore which is licensed, regis</w:t>
            </w:r>
            <w:r>
              <w:rPr>
                <w:rFonts w:ascii="Arial" w:hAnsi="Arial" w:cs="Arial"/>
                <w:sz w:val="18"/>
                <w:szCs w:val="20"/>
                <w:lang w:val="en-GB"/>
              </w:rPr>
              <w:t>tered or authorised to conduct banking business in the country or territory where the account is maintained; or</w:t>
            </w:r>
          </w:p>
          <w:p w14:paraId="12C6B194" w14:textId="201A5CDD" w:rsidR="00382915" w:rsidRPr="00D67C5B" w:rsidRDefault="00382915" w:rsidP="00D67C5B">
            <w:pPr>
              <w:pStyle w:val="ListParagraph"/>
              <w:numPr>
                <w:ilvl w:val="0"/>
                <w:numId w:val="10"/>
              </w:numPr>
              <w:jc w:val="both"/>
              <w:rPr>
                <w:rFonts w:ascii="Arial" w:hAnsi="Arial" w:cs="Arial"/>
                <w:sz w:val="18"/>
                <w:szCs w:val="20"/>
                <w:lang w:val="en-GB"/>
              </w:rPr>
            </w:pPr>
            <w:proofErr w:type="gramStart"/>
            <w:r>
              <w:rPr>
                <w:rFonts w:ascii="Arial" w:hAnsi="Arial" w:cs="Arial"/>
                <w:sz w:val="18"/>
                <w:szCs w:val="20"/>
                <w:lang w:val="en-GB"/>
              </w:rPr>
              <w:t>a</w:t>
            </w:r>
            <w:proofErr w:type="gramEnd"/>
            <w:r>
              <w:rPr>
                <w:rFonts w:ascii="Arial" w:hAnsi="Arial" w:cs="Arial"/>
                <w:sz w:val="18"/>
                <w:szCs w:val="20"/>
                <w:lang w:val="en-GB"/>
              </w:rPr>
              <w:t xml:space="preserve"> custody account with any financial institution, specified custodian, or with a custodian outside Singapore which is licensed, registered or authorised to act as a custodian in the country or territory where the account is maintained. </w:t>
            </w:r>
          </w:p>
          <w:p w14:paraId="3DC56B5F" w14:textId="77777777" w:rsidR="00382915" w:rsidRDefault="00382915" w:rsidP="005127D8">
            <w:pPr>
              <w:jc w:val="both"/>
              <w:rPr>
                <w:rFonts w:ascii="Arial" w:hAnsi="Arial" w:cs="Arial"/>
                <w:sz w:val="18"/>
                <w:szCs w:val="20"/>
                <w:lang w:val="en-GB"/>
              </w:rPr>
            </w:pPr>
          </w:p>
          <w:p w14:paraId="59B4E0BF" w14:textId="46E2021A" w:rsidR="00382915" w:rsidRPr="008D6D90" w:rsidRDefault="00382915" w:rsidP="005127D8">
            <w:pPr>
              <w:jc w:val="both"/>
              <w:rPr>
                <w:rFonts w:ascii="Arial" w:hAnsi="Arial" w:cs="Arial"/>
                <w:sz w:val="18"/>
                <w:szCs w:val="20"/>
                <w:lang w:val="en-GB"/>
              </w:rPr>
            </w:pPr>
            <w:r w:rsidRPr="008D6D90">
              <w:rPr>
                <w:rFonts w:ascii="Arial" w:hAnsi="Arial" w:cs="Arial"/>
                <w:sz w:val="18"/>
                <w:szCs w:val="20"/>
                <w:lang w:val="en-GB"/>
              </w:rPr>
              <w:t xml:space="preserve">However, where the assets of our investors are units in a closed-end fund investing in private equity or venture capital and the units are offered only to AIs or institutional investors or both, we are neither required to keep such assets separate from </w:t>
            </w:r>
            <w:r>
              <w:rPr>
                <w:rFonts w:ascii="Arial" w:hAnsi="Arial" w:cs="Arial"/>
                <w:sz w:val="18"/>
                <w:szCs w:val="18"/>
                <w:lang w:val="en-GB"/>
              </w:rPr>
              <w:t>our</w:t>
            </w:r>
            <w:r w:rsidRPr="008D6D90">
              <w:rPr>
                <w:rFonts w:ascii="Arial" w:hAnsi="Arial" w:cs="Arial"/>
                <w:sz w:val="18"/>
                <w:szCs w:val="18"/>
                <w:lang w:val="en-GB"/>
              </w:rPr>
              <w:t xml:space="preserve"> </w:t>
            </w:r>
            <w:r w:rsidRPr="008D6D90">
              <w:rPr>
                <w:rFonts w:ascii="Arial" w:hAnsi="Arial" w:cs="Arial"/>
                <w:sz w:val="18"/>
                <w:szCs w:val="20"/>
                <w:lang w:val="en-GB"/>
              </w:rPr>
              <w:t xml:space="preserve">own </w:t>
            </w:r>
            <w:r w:rsidRPr="008D6D90">
              <w:rPr>
                <w:rFonts w:ascii="Arial" w:hAnsi="Arial" w:cs="Arial"/>
                <w:sz w:val="18"/>
                <w:szCs w:val="20"/>
                <w:lang w:val="en-GB"/>
              </w:rPr>
              <w:lastRenderedPageBreak/>
              <w:t>assets</w:t>
            </w:r>
            <w:r>
              <w:rPr>
                <w:rFonts w:ascii="Arial" w:hAnsi="Arial" w:cs="Arial"/>
                <w:sz w:val="18"/>
                <w:szCs w:val="20"/>
                <w:lang w:val="en-GB"/>
              </w:rPr>
              <w:t>,</w:t>
            </w:r>
            <w:r w:rsidRPr="008D6D90">
              <w:rPr>
                <w:rFonts w:ascii="Arial" w:hAnsi="Arial" w:cs="Arial"/>
                <w:sz w:val="18"/>
                <w:szCs w:val="20"/>
                <w:lang w:val="en-GB"/>
              </w:rPr>
              <w:t xml:space="preserve"> nor</w:t>
            </w:r>
            <w:r>
              <w:rPr>
                <w:rFonts w:ascii="Arial" w:hAnsi="Arial" w:cs="Arial"/>
                <w:sz w:val="18"/>
                <w:szCs w:val="20"/>
                <w:lang w:val="en-GB"/>
              </w:rPr>
              <w:t xml:space="preserve"> required</w:t>
            </w:r>
            <w:r w:rsidRPr="008D6D90">
              <w:rPr>
                <w:rFonts w:ascii="Arial" w:hAnsi="Arial" w:cs="Arial"/>
                <w:sz w:val="18"/>
                <w:szCs w:val="20"/>
                <w:lang w:val="en-GB"/>
              </w:rPr>
              <w:t xml:space="preserve"> to maintain such assets with a </w:t>
            </w:r>
            <w:r>
              <w:rPr>
                <w:rFonts w:ascii="Arial" w:hAnsi="Arial" w:cs="Arial"/>
                <w:sz w:val="18"/>
                <w:szCs w:val="20"/>
                <w:lang w:val="en-GB"/>
              </w:rPr>
              <w:t>specified custodian</w:t>
            </w:r>
            <w:r w:rsidRPr="008D6D90">
              <w:rPr>
                <w:rFonts w:ascii="Arial" w:hAnsi="Arial" w:cs="Arial"/>
                <w:sz w:val="18"/>
                <w:szCs w:val="20"/>
                <w:lang w:val="en-GB"/>
              </w:rPr>
              <w:t xml:space="preserve">, provided that we have </w:t>
            </w:r>
            <w:r>
              <w:rPr>
                <w:rFonts w:ascii="Arial" w:hAnsi="Arial" w:cs="Arial"/>
                <w:sz w:val="18"/>
                <w:szCs w:val="20"/>
                <w:lang w:val="en-GB"/>
              </w:rPr>
              <w:t>disclosed</w:t>
            </w:r>
            <w:r w:rsidRPr="008D6D90">
              <w:rPr>
                <w:rFonts w:ascii="Arial" w:hAnsi="Arial" w:cs="Arial"/>
                <w:sz w:val="18"/>
                <w:szCs w:val="20"/>
                <w:lang w:val="en-GB"/>
              </w:rPr>
              <w:t xml:space="preserve"> the alternative custody arrangements with the investor</w:t>
            </w:r>
            <w:r w:rsidR="006F2FC0">
              <w:rPr>
                <w:rFonts w:ascii="Arial" w:hAnsi="Arial" w:cs="Arial"/>
                <w:sz w:val="18"/>
                <w:szCs w:val="20"/>
                <w:lang w:val="en-GB"/>
              </w:rPr>
              <w:t>,</w:t>
            </w:r>
            <w:r w:rsidRPr="008D6D90">
              <w:rPr>
                <w:rFonts w:ascii="Arial" w:hAnsi="Arial" w:cs="Arial"/>
                <w:sz w:val="18"/>
                <w:szCs w:val="20"/>
                <w:lang w:val="en-GB"/>
              </w:rPr>
              <w:t xml:space="preserve"> arranged for an auditor to audit the assets on an annual basis and </w:t>
            </w:r>
            <w:r w:rsidR="006F2FC0">
              <w:rPr>
                <w:rFonts w:ascii="Arial" w:hAnsi="Arial" w:cs="Arial"/>
                <w:sz w:val="18"/>
                <w:szCs w:val="20"/>
                <w:lang w:val="en-GB"/>
              </w:rPr>
              <w:t>have</w:t>
            </w:r>
            <w:r w:rsidRPr="008D6D90">
              <w:rPr>
                <w:rFonts w:ascii="Arial" w:hAnsi="Arial" w:cs="Arial"/>
                <w:sz w:val="18"/>
                <w:szCs w:val="20"/>
                <w:lang w:val="en-GB"/>
              </w:rPr>
              <w:t xml:space="preserve"> provided </w:t>
            </w:r>
            <w:r>
              <w:rPr>
                <w:rFonts w:ascii="Arial" w:hAnsi="Arial" w:cs="Arial"/>
                <w:sz w:val="18"/>
                <w:szCs w:val="20"/>
                <w:lang w:val="en-GB"/>
              </w:rPr>
              <w:t>an audit report to the investor</w:t>
            </w:r>
            <w:r w:rsidRPr="008D6D90">
              <w:rPr>
                <w:rFonts w:ascii="Arial" w:hAnsi="Arial" w:cs="Arial"/>
                <w:sz w:val="18"/>
                <w:szCs w:val="20"/>
                <w:lang w:val="en-GB"/>
              </w:rPr>
              <w:t>.</w:t>
            </w:r>
          </w:p>
          <w:p w14:paraId="0B1ED2EF" w14:textId="77777777" w:rsidR="00382915" w:rsidRPr="008D6D90" w:rsidRDefault="00382915" w:rsidP="005127D8">
            <w:pPr>
              <w:jc w:val="both"/>
              <w:rPr>
                <w:rFonts w:ascii="Arial" w:hAnsi="Arial" w:cs="Arial"/>
                <w:sz w:val="18"/>
                <w:szCs w:val="20"/>
                <w:lang w:val="en-GB"/>
              </w:rPr>
            </w:pPr>
          </w:p>
        </w:tc>
      </w:tr>
      <w:tr w:rsidR="00382915" w14:paraId="6A2E1759" w14:textId="77777777" w:rsidTr="00901F51">
        <w:tc>
          <w:tcPr>
            <w:tcW w:w="506" w:type="dxa"/>
          </w:tcPr>
          <w:p w14:paraId="4E540B51" w14:textId="77777777" w:rsidR="00382915" w:rsidRPr="00382915" w:rsidRDefault="00382915" w:rsidP="00382915">
            <w:pPr>
              <w:pStyle w:val="ListParagraph"/>
              <w:numPr>
                <w:ilvl w:val="0"/>
                <w:numId w:val="12"/>
              </w:numPr>
              <w:jc w:val="center"/>
              <w:rPr>
                <w:rFonts w:ascii="Arial" w:hAnsi="Arial" w:cs="Arial"/>
                <w:sz w:val="18"/>
                <w:szCs w:val="20"/>
                <w:lang w:val="en-GB"/>
              </w:rPr>
            </w:pPr>
          </w:p>
        </w:tc>
        <w:tc>
          <w:tcPr>
            <w:tcW w:w="1457" w:type="dxa"/>
            <w:vAlign w:val="center"/>
          </w:tcPr>
          <w:p w14:paraId="5C982E99" w14:textId="3C6D75FC" w:rsidR="00382915" w:rsidRPr="008D6D90" w:rsidRDefault="00382915" w:rsidP="005127D8">
            <w:pPr>
              <w:jc w:val="center"/>
              <w:rPr>
                <w:rFonts w:ascii="Arial" w:hAnsi="Arial" w:cs="Arial"/>
                <w:sz w:val="18"/>
                <w:szCs w:val="20"/>
                <w:lang w:val="en-GB"/>
              </w:rPr>
            </w:pPr>
            <w:r>
              <w:rPr>
                <w:rFonts w:ascii="Arial" w:hAnsi="Arial" w:cs="Arial"/>
                <w:sz w:val="18"/>
                <w:szCs w:val="20"/>
                <w:lang w:val="en-GB"/>
              </w:rPr>
              <w:t xml:space="preserve">Regulations 33(3), 45(2) </w:t>
            </w:r>
            <w:r w:rsidRPr="008D6D90">
              <w:rPr>
                <w:rFonts w:ascii="Arial" w:hAnsi="Arial" w:cs="Arial"/>
                <w:sz w:val="18"/>
                <w:szCs w:val="20"/>
                <w:lang w:val="en-GB"/>
              </w:rPr>
              <w:t xml:space="preserve">and (7) of the LCB </w:t>
            </w:r>
            <w:proofErr w:type="spellStart"/>
            <w:r w:rsidRPr="008D6D90">
              <w:rPr>
                <w:rFonts w:ascii="Arial" w:hAnsi="Arial" w:cs="Arial"/>
                <w:sz w:val="18"/>
                <w:szCs w:val="20"/>
                <w:lang w:val="en-GB"/>
              </w:rPr>
              <w:t>Regs</w:t>
            </w:r>
            <w:proofErr w:type="spellEnd"/>
          </w:p>
        </w:tc>
        <w:tc>
          <w:tcPr>
            <w:tcW w:w="7053" w:type="dxa"/>
          </w:tcPr>
          <w:p w14:paraId="3850399A" w14:textId="77777777" w:rsidR="006F3CCB" w:rsidRDefault="006F3CCB" w:rsidP="006F3CCB">
            <w:pPr>
              <w:jc w:val="both"/>
              <w:rPr>
                <w:rFonts w:ascii="Arial" w:hAnsi="Arial" w:cs="Arial"/>
                <w:sz w:val="18"/>
                <w:szCs w:val="20"/>
                <w:u w:val="single"/>
                <w:lang w:val="en-GB"/>
              </w:rPr>
            </w:pPr>
            <w:r>
              <w:rPr>
                <w:rFonts w:ascii="Arial" w:hAnsi="Arial" w:cs="Arial"/>
                <w:sz w:val="18"/>
                <w:szCs w:val="20"/>
                <w:lang w:val="en-GB"/>
              </w:rPr>
              <w:t>[</w:t>
            </w:r>
            <w:r w:rsidRPr="006F3CCB">
              <w:rPr>
                <w:rFonts w:ascii="Arial" w:hAnsi="Arial" w:cs="Arial"/>
                <w:b/>
                <w:sz w:val="18"/>
                <w:szCs w:val="20"/>
                <w:highlight w:val="yellow"/>
                <w:lang w:val="en-GB"/>
              </w:rPr>
              <w:t>Delete if not a CMS Licence Holder</w:t>
            </w:r>
            <w:r>
              <w:rPr>
                <w:rFonts w:ascii="Arial" w:hAnsi="Arial" w:cs="Arial"/>
                <w:sz w:val="18"/>
                <w:szCs w:val="20"/>
                <w:lang w:val="en-GB"/>
              </w:rPr>
              <w:t>]</w:t>
            </w:r>
          </w:p>
          <w:p w14:paraId="5702EA94" w14:textId="77777777" w:rsidR="006F3CCB" w:rsidRDefault="006F3CCB" w:rsidP="005127D8">
            <w:pPr>
              <w:jc w:val="center"/>
              <w:rPr>
                <w:rFonts w:ascii="Arial" w:hAnsi="Arial" w:cs="Arial"/>
                <w:sz w:val="18"/>
                <w:szCs w:val="20"/>
                <w:u w:val="single"/>
                <w:lang w:val="en-GB"/>
              </w:rPr>
            </w:pPr>
          </w:p>
          <w:p w14:paraId="554078B3" w14:textId="407B589A" w:rsidR="00382915" w:rsidRPr="008D6D90" w:rsidRDefault="00382915" w:rsidP="005127D8">
            <w:pPr>
              <w:jc w:val="center"/>
              <w:rPr>
                <w:rFonts w:ascii="Arial" w:hAnsi="Arial" w:cs="Arial"/>
                <w:sz w:val="18"/>
                <w:szCs w:val="20"/>
                <w:u w:val="single"/>
                <w:lang w:val="en-GB"/>
              </w:rPr>
            </w:pPr>
            <w:r>
              <w:rPr>
                <w:rFonts w:ascii="Arial" w:hAnsi="Arial" w:cs="Arial"/>
                <w:sz w:val="18"/>
                <w:szCs w:val="20"/>
                <w:u w:val="single"/>
                <w:lang w:val="en-GB"/>
              </w:rPr>
              <w:t>B</w:t>
            </w:r>
            <w:r w:rsidRPr="008D6D90">
              <w:rPr>
                <w:rFonts w:ascii="Arial" w:hAnsi="Arial" w:cs="Arial"/>
                <w:sz w:val="18"/>
                <w:szCs w:val="20"/>
                <w:u w:val="single"/>
                <w:lang w:val="en-GB"/>
              </w:rPr>
              <w:t>orrowing and lending</w:t>
            </w:r>
            <w:r>
              <w:rPr>
                <w:rFonts w:ascii="Arial" w:hAnsi="Arial" w:cs="Arial"/>
                <w:sz w:val="18"/>
                <w:szCs w:val="20"/>
                <w:u w:val="single"/>
                <w:lang w:val="en-GB"/>
              </w:rPr>
              <w:t xml:space="preserve"> of specified products</w:t>
            </w:r>
          </w:p>
          <w:p w14:paraId="2563520E" w14:textId="77777777" w:rsidR="00382915" w:rsidRPr="008D6D90" w:rsidRDefault="00382915" w:rsidP="005127D8">
            <w:pPr>
              <w:jc w:val="center"/>
              <w:rPr>
                <w:rFonts w:ascii="Arial" w:hAnsi="Arial" w:cs="Arial"/>
                <w:sz w:val="18"/>
                <w:szCs w:val="20"/>
                <w:u w:val="single"/>
                <w:lang w:val="en-GB"/>
              </w:rPr>
            </w:pPr>
          </w:p>
          <w:p w14:paraId="6E4FB38E" w14:textId="13E62C2B" w:rsidR="00382915" w:rsidRPr="006B0075" w:rsidRDefault="00382915" w:rsidP="005127D8">
            <w:pPr>
              <w:jc w:val="both"/>
              <w:rPr>
                <w:rFonts w:ascii="Arial" w:hAnsi="Arial" w:cs="Arial"/>
                <w:sz w:val="18"/>
                <w:szCs w:val="20"/>
                <w:lang w:val="en-GB"/>
              </w:rPr>
            </w:pPr>
            <w:r w:rsidRPr="008D6D90">
              <w:rPr>
                <w:rFonts w:ascii="Arial" w:hAnsi="Arial" w:cs="Arial"/>
                <w:sz w:val="18"/>
                <w:szCs w:val="20"/>
                <w:lang w:val="en-GB"/>
              </w:rPr>
              <w:t xml:space="preserve">Prior to </w:t>
            </w:r>
            <w:r>
              <w:rPr>
                <w:rFonts w:ascii="Arial" w:hAnsi="Arial" w:cs="Arial"/>
                <w:sz w:val="18"/>
                <w:szCs w:val="20"/>
                <w:lang w:val="en-GB"/>
              </w:rPr>
              <w:t>lending or arranging for a custodian to lend</w:t>
            </w:r>
            <w:r w:rsidRPr="008D6D90">
              <w:rPr>
                <w:rFonts w:ascii="Arial" w:hAnsi="Arial" w:cs="Arial"/>
                <w:sz w:val="18"/>
                <w:szCs w:val="20"/>
                <w:lang w:val="en-GB"/>
              </w:rPr>
              <w:t xml:space="preserve"> </w:t>
            </w:r>
            <w:r>
              <w:rPr>
                <w:rFonts w:ascii="Arial" w:hAnsi="Arial" w:cs="Arial"/>
                <w:sz w:val="18"/>
                <w:szCs w:val="20"/>
                <w:lang w:val="en-GB"/>
              </w:rPr>
              <w:t xml:space="preserve">an investor’s </w:t>
            </w:r>
            <w:r w:rsidRPr="008D6D90">
              <w:rPr>
                <w:rFonts w:ascii="Arial" w:hAnsi="Arial" w:cs="Arial"/>
                <w:sz w:val="18"/>
                <w:szCs w:val="20"/>
                <w:lang w:val="en-GB"/>
              </w:rPr>
              <w:t>specified products</w:t>
            </w:r>
            <w:r>
              <w:rPr>
                <w:rStyle w:val="FootnoteReference"/>
                <w:rFonts w:ascii="Arial" w:hAnsi="Arial" w:cs="Arial"/>
                <w:sz w:val="18"/>
                <w:szCs w:val="20"/>
                <w:lang w:val="en-GB"/>
              </w:rPr>
              <w:footnoteReference w:id="3"/>
            </w:r>
            <w:r w:rsidRPr="008D6D90">
              <w:rPr>
                <w:rFonts w:ascii="Arial" w:hAnsi="Arial" w:cs="Arial"/>
                <w:sz w:val="18"/>
                <w:szCs w:val="20"/>
                <w:lang w:val="en-GB"/>
              </w:rPr>
              <w:t xml:space="preserve">, we are required to explain the risks involved to the </w:t>
            </w:r>
            <w:r>
              <w:rPr>
                <w:rFonts w:ascii="Arial" w:hAnsi="Arial" w:cs="Arial"/>
                <w:sz w:val="18"/>
                <w:szCs w:val="20"/>
                <w:lang w:val="en-GB"/>
              </w:rPr>
              <w:t>investor and obtain the investor’s written consent to do so</w:t>
            </w:r>
            <w:r w:rsidRPr="008D6D90">
              <w:rPr>
                <w:rFonts w:ascii="Arial" w:hAnsi="Arial" w:cs="Arial"/>
                <w:sz w:val="18"/>
                <w:szCs w:val="20"/>
                <w:lang w:val="en-GB"/>
              </w:rPr>
              <w:t xml:space="preserve">. </w:t>
            </w:r>
            <w:r>
              <w:rPr>
                <w:rFonts w:ascii="Arial" w:hAnsi="Arial" w:cs="Arial"/>
                <w:sz w:val="18"/>
                <w:szCs w:val="20"/>
                <w:lang w:val="en-GB"/>
              </w:rPr>
              <w:t>W</w:t>
            </w:r>
            <w:r w:rsidRPr="008D6D90">
              <w:rPr>
                <w:rFonts w:ascii="Arial" w:hAnsi="Arial" w:cs="Arial"/>
                <w:sz w:val="18"/>
                <w:szCs w:val="20"/>
                <w:lang w:val="en-GB"/>
              </w:rPr>
              <w:t>e are not required to explain such risks to AI</w:t>
            </w:r>
            <w:r>
              <w:rPr>
                <w:rFonts w:ascii="Arial" w:hAnsi="Arial" w:cs="Arial"/>
                <w:sz w:val="18"/>
                <w:szCs w:val="20"/>
                <w:lang w:val="en-GB"/>
              </w:rPr>
              <w:t>s</w:t>
            </w:r>
            <w:r w:rsidRPr="008D6D90">
              <w:rPr>
                <w:rFonts w:ascii="Arial" w:hAnsi="Arial" w:cs="Arial"/>
                <w:sz w:val="18"/>
                <w:szCs w:val="20"/>
                <w:lang w:val="en-GB"/>
              </w:rPr>
              <w:t xml:space="preserve"> as AI</w:t>
            </w:r>
            <w:r>
              <w:rPr>
                <w:rFonts w:ascii="Arial" w:hAnsi="Arial" w:cs="Arial"/>
                <w:sz w:val="18"/>
                <w:szCs w:val="20"/>
                <w:lang w:val="en-GB"/>
              </w:rPr>
              <w:t>s</w:t>
            </w:r>
            <w:r w:rsidRPr="008D6D90">
              <w:rPr>
                <w:rFonts w:ascii="Arial" w:hAnsi="Arial" w:cs="Arial"/>
                <w:sz w:val="18"/>
                <w:szCs w:val="20"/>
                <w:lang w:val="en-GB"/>
              </w:rPr>
              <w:t xml:space="preserve"> </w:t>
            </w:r>
            <w:r>
              <w:rPr>
                <w:rFonts w:ascii="Arial" w:hAnsi="Arial" w:cs="Arial"/>
                <w:sz w:val="18"/>
                <w:szCs w:val="20"/>
                <w:lang w:val="en-GB"/>
              </w:rPr>
              <w:t>are</w:t>
            </w:r>
            <w:r w:rsidRPr="008D6D90">
              <w:rPr>
                <w:rFonts w:ascii="Arial" w:hAnsi="Arial" w:cs="Arial"/>
                <w:sz w:val="18"/>
                <w:szCs w:val="20"/>
                <w:lang w:val="en-GB"/>
              </w:rPr>
              <w:t xml:space="preserve"> assumed to be better informed, and better able to access resources to protect </w:t>
            </w:r>
            <w:r>
              <w:rPr>
                <w:rFonts w:ascii="Arial" w:hAnsi="Arial" w:cs="Arial"/>
                <w:sz w:val="18"/>
                <w:szCs w:val="20"/>
                <w:lang w:val="en-GB"/>
              </w:rPr>
              <w:t>their</w:t>
            </w:r>
            <w:r w:rsidRPr="008D6D90">
              <w:rPr>
                <w:rFonts w:ascii="Arial" w:hAnsi="Arial" w:cs="Arial"/>
                <w:sz w:val="18"/>
                <w:szCs w:val="20"/>
                <w:lang w:val="en-GB"/>
              </w:rPr>
              <w:t xml:space="preserve"> own interests.</w:t>
            </w:r>
            <w:r>
              <w:rPr>
                <w:rFonts w:ascii="Arial" w:hAnsi="Arial" w:cs="Arial"/>
                <w:sz w:val="18"/>
                <w:szCs w:val="20"/>
                <w:lang w:val="en-GB"/>
              </w:rPr>
              <w:t xml:space="preserve"> </w:t>
            </w:r>
            <w:r>
              <w:rPr>
                <w:rFonts w:ascii="Arial" w:hAnsi="Arial" w:cs="Arial"/>
                <w:b/>
                <w:sz w:val="18"/>
                <w:szCs w:val="20"/>
                <w:lang w:val="en-GB"/>
              </w:rPr>
              <w:t>[</w:t>
            </w:r>
            <w:proofErr w:type="gramStart"/>
            <w:r>
              <w:rPr>
                <w:rFonts w:ascii="Arial" w:hAnsi="Arial" w:cs="Arial"/>
                <w:b/>
                <w:sz w:val="18"/>
                <w:szCs w:val="20"/>
                <w:lang w:val="en-GB"/>
              </w:rPr>
              <w:t>regulation</w:t>
            </w:r>
            <w:proofErr w:type="gramEnd"/>
            <w:r>
              <w:rPr>
                <w:rFonts w:ascii="Arial" w:hAnsi="Arial" w:cs="Arial"/>
                <w:b/>
                <w:sz w:val="18"/>
                <w:szCs w:val="20"/>
                <w:lang w:val="en-GB"/>
              </w:rPr>
              <w:t xml:space="preserve"> 33(3) of the LCB </w:t>
            </w:r>
            <w:proofErr w:type="spellStart"/>
            <w:r>
              <w:rPr>
                <w:rFonts w:ascii="Arial" w:hAnsi="Arial" w:cs="Arial"/>
                <w:b/>
                <w:sz w:val="18"/>
                <w:szCs w:val="20"/>
                <w:lang w:val="en-GB"/>
              </w:rPr>
              <w:t>Regs</w:t>
            </w:r>
            <w:proofErr w:type="spellEnd"/>
            <w:r>
              <w:rPr>
                <w:rFonts w:ascii="Arial" w:hAnsi="Arial" w:cs="Arial"/>
                <w:b/>
                <w:sz w:val="18"/>
                <w:szCs w:val="20"/>
                <w:lang w:val="en-GB"/>
              </w:rPr>
              <w:t>]</w:t>
            </w:r>
            <w:r>
              <w:rPr>
                <w:rFonts w:ascii="Arial" w:hAnsi="Arial" w:cs="Arial"/>
                <w:sz w:val="18"/>
                <w:szCs w:val="20"/>
                <w:lang w:val="en-GB"/>
              </w:rPr>
              <w:t xml:space="preserve">. However, we are still required to obtain an AI’s written consent to lend or </w:t>
            </w:r>
            <w:r w:rsidR="006F2FC0">
              <w:rPr>
                <w:rFonts w:ascii="Arial" w:hAnsi="Arial" w:cs="Arial"/>
                <w:sz w:val="18"/>
                <w:szCs w:val="20"/>
                <w:lang w:val="en-GB"/>
              </w:rPr>
              <w:t xml:space="preserve">to </w:t>
            </w:r>
            <w:r>
              <w:rPr>
                <w:rFonts w:ascii="Arial" w:hAnsi="Arial" w:cs="Arial"/>
                <w:sz w:val="18"/>
                <w:szCs w:val="20"/>
                <w:lang w:val="en-GB"/>
              </w:rPr>
              <w:t>arrange for a custodian to lend the AI’s specified products.</w:t>
            </w:r>
          </w:p>
          <w:p w14:paraId="02A851F0" w14:textId="4D9E74D3" w:rsidR="00382915" w:rsidRDefault="00382915" w:rsidP="005127D8">
            <w:pPr>
              <w:jc w:val="both"/>
              <w:rPr>
                <w:rFonts w:ascii="Arial" w:hAnsi="Arial" w:cs="Arial"/>
                <w:sz w:val="18"/>
                <w:szCs w:val="20"/>
                <w:lang w:val="en-GB"/>
              </w:rPr>
            </w:pPr>
          </w:p>
          <w:p w14:paraId="52F4A1CF" w14:textId="37BBA837" w:rsidR="00382915" w:rsidRDefault="00382915" w:rsidP="005127D8">
            <w:pPr>
              <w:jc w:val="both"/>
              <w:rPr>
                <w:rFonts w:ascii="Arial" w:hAnsi="Arial" w:cs="Arial"/>
                <w:sz w:val="18"/>
                <w:szCs w:val="20"/>
                <w:lang w:val="en-GB"/>
              </w:rPr>
            </w:pPr>
            <w:r w:rsidRPr="008D6D90">
              <w:rPr>
                <w:rFonts w:ascii="Arial" w:hAnsi="Arial" w:cs="Arial"/>
                <w:sz w:val="18"/>
                <w:szCs w:val="20"/>
                <w:lang w:val="en-GB"/>
              </w:rPr>
              <w:t xml:space="preserve">Where </w:t>
            </w:r>
            <w:r>
              <w:rPr>
                <w:rFonts w:ascii="Arial" w:hAnsi="Arial" w:cs="Arial"/>
                <w:sz w:val="18"/>
                <w:szCs w:val="20"/>
                <w:lang w:val="en-GB"/>
              </w:rPr>
              <w:t>we</w:t>
            </w:r>
            <w:r w:rsidRPr="008D6D90">
              <w:rPr>
                <w:rFonts w:ascii="Arial" w:hAnsi="Arial" w:cs="Arial"/>
                <w:sz w:val="18"/>
                <w:szCs w:val="20"/>
                <w:lang w:val="en-GB"/>
              </w:rPr>
              <w:t xml:space="preserve"> </w:t>
            </w:r>
            <w:r>
              <w:rPr>
                <w:rFonts w:ascii="Arial" w:hAnsi="Arial" w:cs="Arial"/>
                <w:sz w:val="18"/>
                <w:szCs w:val="20"/>
                <w:lang w:val="en-GB"/>
              </w:rPr>
              <w:t>borrow</w:t>
            </w:r>
            <w:r w:rsidRPr="008D6D90">
              <w:rPr>
                <w:rFonts w:ascii="Arial" w:hAnsi="Arial" w:cs="Arial"/>
                <w:sz w:val="18"/>
                <w:szCs w:val="20"/>
                <w:lang w:val="en-GB"/>
              </w:rPr>
              <w:t xml:space="preserve"> specified products </w:t>
            </w:r>
            <w:r>
              <w:rPr>
                <w:rFonts w:ascii="Arial" w:hAnsi="Arial" w:cs="Arial"/>
                <w:sz w:val="18"/>
                <w:szCs w:val="20"/>
                <w:lang w:val="en-GB"/>
              </w:rPr>
              <w:t>from an owner of those specified products (the “</w:t>
            </w:r>
            <w:r>
              <w:rPr>
                <w:rFonts w:ascii="Arial" w:hAnsi="Arial" w:cs="Arial"/>
                <w:b/>
                <w:sz w:val="18"/>
                <w:szCs w:val="20"/>
                <w:lang w:val="en-GB"/>
              </w:rPr>
              <w:t>Lender</w:t>
            </w:r>
            <w:r>
              <w:rPr>
                <w:rFonts w:ascii="Arial" w:hAnsi="Arial" w:cs="Arial"/>
                <w:sz w:val="18"/>
                <w:szCs w:val="20"/>
                <w:lang w:val="en-GB"/>
              </w:rPr>
              <w:t>”)</w:t>
            </w:r>
            <w:r w:rsidRPr="008D6D90">
              <w:rPr>
                <w:rFonts w:ascii="Arial" w:hAnsi="Arial" w:cs="Arial"/>
                <w:sz w:val="18"/>
                <w:szCs w:val="20"/>
                <w:lang w:val="en-GB"/>
              </w:rPr>
              <w:t xml:space="preserve">, </w:t>
            </w:r>
            <w:r>
              <w:rPr>
                <w:rFonts w:ascii="Arial" w:hAnsi="Arial" w:cs="Arial"/>
                <w:sz w:val="18"/>
                <w:szCs w:val="20"/>
                <w:lang w:val="en-GB"/>
              </w:rPr>
              <w:t xml:space="preserve">we are </w:t>
            </w:r>
            <w:r w:rsidRPr="008D6D90">
              <w:rPr>
                <w:rFonts w:ascii="Arial" w:hAnsi="Arial" w:cs="Arial"/>
                <w:sz w:val="18"/>
                <w:szCs w:val="20"/>
                <w:lang w:val="en-GB"/>
              </w:rPr>
              <w:t xml:space="preserve">required to provide collateral to </w:t>
            </w:r>
            <w:r>
              <w:rPr>
                <w:rFonts w:ascii="Arial" w:hAnsi="Arial" w:cs="Arial"/>
                <w:sz w:val="18"/>
                <w:szCs w:val="20"/>
                <w:lang w:val="en-GB"/>
              </w:rPr>
              <w:t>the Lender</w:t>
            </w:r>
            <w:r w:rsidRPr="008D6D90">
              <w:rPr>
                <w:rFonts w:ascii="Arial" w:hAnsi="Arial" w:cs="Arial"/>
                <w:sz w:val="18"/>
                <w:szCs w:val="20"/>
                <w:lang w:val="en-GB"/>
              </w:rPr>
              <w:t xml:space="preserve">. However, </w:t>
            </w:r>
            <w:r>
              <w:rPr>
                <w:rFonts w:ascii="Arial" w:hAnsi="Arial" w:cs="Arial"/>
                <w:sz w:val="18"/>
                <w:szCs w:val="20"/>
                <w:lang w:val="en-GB"/>
              </w:rPr>
              <w:t>we are not required to provide any collateral where the Lender is an AI</w:t>
            </w:r>
            <w:r w:rsidRPr="008D6D90">
              <w:rPr>
                <w:rFonts w:ascii="Arial" w:hAnsi="Arial" w:cs="Arial"/>
                <w:sz w:val="18"/>
                <w:szCs w:val="20"/>
                <w:lang w:val="en-GB"/>
              </w:rPr>
              <w:t xml:space="preserve"> </w:t>
            </w:r>
            <w:r w:rsidRPr="008D6D90">
              <w:rPr>
                <w:rFonts w:ascii="Arial" w:hAnsi="Arial" w:cs="Arial"/>
                <w:b/>
                <w:sz w:val="18"/>
                <w:szCs w:val="20"/>
                <w:lang w:val="en-GB"/>
              </w:rPr>
              <w:t>[regulation 45(2)</w:t>
            </w:r>
            <w:r>
              <w:rPr>
                <w:rFonts w:ascii="Arial" w:hAnsi="Arial" w:cs="Arial"/>
                <w:b/>
                <w:sz w:val="18"/>
                <w:szCs w:val="20"/>
                <w:lang w:val="en-GB"/>
              </w:rPr>
              <w:t xml:space="preserve"> of the LCB </w:t>
            </w:r>
            <w:proofErr w:type="spellStart"/>
            <w:r>
              <w:rPr>
                <w:rFonts w:ascii="Arial" w:hAnsi="Arial" w:cs="Arial"/>
                <w:b/>
                <w:sz w:val="18"/>
                <w:szCs w:val="20"/>
                <w:lang w:val="en-GB"/>
              </w:rPr>
              <w:t>Regs</w:t>
            </w:r>
            <w:proofErr w:type="spellEnd"/>
            <w:r w:rsidRPr="008D6D90">
              <w:rPr>
                <w:rFonts w:ascii="Arial" w:hAnsi="Arial" w:cs="Arial"/>
                <w:b/>
                <w:sz w:val="18"/>
                <w:szCs w:val="20"/>
                <w:lang w:val="en-GB"/>
              </w:rPr>
              <w:t>]</w:t>
            </w:r>
            <w:r w:rsidRPr="008D6D90">
              <w:rPr>
                <w:rFonts w:ascii="Arial" w:hAnsi="Arial" w:cs="Arial"/>
                <w:sz w:val="18"/>
                <w:szCs w:val="20"/>
                <w:lang w:val="en-GB"/>
              </w:rPr>
              <w:t xml:space="preserve"> (though this may be provided for by contract).</w:t>
            </w:r>
          </w:p>
          <w:p w14:paraId="5D3AF875" w14:textId="77777777" w:rsidR="00382915" w:rsidRDefault="00382915" w:rsidP="005127D8">
            <w:pPr>
              <w:jc w:val="both"/>
              <w:rPr>
                <w:rFonts w:ascii="Arial" w:hAnsi="Arial" w:cs="Arial"/>
                <w:sz w:val="18"/>
                <w:szCs w:val="20"/>
                <w:lang w:val="en-GB"/>
              </w:rPr>
            </w:pPr>
          </w:p>
          <w:p w14:paraId="0E5C27B4" w14:textId="534A8E3B" w:rsidR="00382915" w:rsidRPr="005A73C9" w:rsidRDefault="00382915" w:rsidP="005127D8">
            <w:pPr>
              <w:jc w:val="both"/>
              <w:rPr>
                <w:rFonts w:ascii="Arial" w:hAnsi="Arial" w:cs="Arial"/>
                <w:sz w:val="18"/>
                <w:szCs w:val="20"/>
                <w:lang w:val="en-GB"/>
              </w:rPr>
            </w:pPr>
            <w:r>
              <w:rPr>
                <w:rFonts w:ascii="Arial" w:hAnsi="Arial" w:cs="Arial"/>
                <w:sz w:val="18"/>
                <w:szCs w:val="20"/>
                <w:lang w:val="en-GB"/>
              </w:rPr>
              <w:t>Where we borrow specified products from an owner of those specified products (referred to in this regulation as the “</w:t>
            </w:r>
            <w:r>
              <w:rPr>
                <w:rFonts w:ascii="Arial" w:hAnsi="Arial" w:cs="Arial"/>
                <w:b/>
                <w:sz w:val="18"/>
                <w:szCs w:val="20"/>
                <w:lang w:val="en-GB"/>
              </w:rPr>
              <w:t>Lender</w:t>
            </w:r>
            <w:r>
              <w:rPr>
                <w:rFonts w:ascii="Arial" w:hAnsi="Arial" w:cs="Arial"/>
                <w:sz w:val="18"/>
                <w:szCs w:val="20"/>
                <w:lang w:val="en-GB"/>
              </w:rPr>
              <w:t>”), or lend specified products to any person (referred to  in this regulation as the “</w:t>
            </w:r>
            <w:r>
              <w:rPr>
                <w:rFonts w:ascii="Arial" w:hAnsi="Arial" w:cs="Arial"/>
                <w:b/>
                <w:sz w:val="18"/>
                <w:szCs w:val="20"/>
                <w:lang w:val="en-GB"/>
              </w:rPr>
              <w:t>Borrower</w:t>
            </w:r>
            <w:r>
              <w:rPr>
                <w:rFonts w:ascii="Arial" w:hAnsi="Arial" w:cs="Arial"/>
                <w:sz w:val="18"/>
                <w:szCs w:val="20"/>
                <w:lang w:val="en-GB"/>
              </w:rPr>
              <w:t xml:space="preserve">”), we are required to enter into a written agreement with the Borrower or Lender (as the case may be), which must include, among other things, a provision requiring a daily mark to market valuation of the specified products lent or borrowed, any collateral comprising specified products, and the procedures for calculating the margins, to be conducted. However, where we borrow specified products from an AI, the written agreement is not required to contain the abovementioned provision </w:t>
            </w:r>
            <w:r>
              <w:rPr>
                <w:rFonts w:ascii="Arial" w:hAnsi="Arial" w:cs="Arial"/>
                <w:b/>
                <w:sz w:val="18"/>
                <w:szCs w:val="20"/>
                <w:lang w:val="en-GB"/>
              </w:rPr>
              <w:t xml:space="preserve">[regulation 45(7) of the LCB </w:t>
            </w:r>
            <w:proofErr w:type="spellStart"/>
            <w:r>
              <w:rPr>
                <w:rFonts w:ascii="Arial" w:hAnsi="Arial" w:cs="Arial"/>
                <w:b/>
                <w:sz w:val="18"/>
                <w:szCs w:val="20"/>
                <w:lang w:val="en-GB"/>
              </w:rPr>
              <w:t>Regs</w:t>
            </w:r>
            <w:proofErr w:type="spellEnd"/>
            <w:r>
              <w:rPr>
                <w:rFonts w:ascii="Arial" w:hAnsi="Arial" w:cs="Arial"/>
                <w:b/>
                <w:sz w:val="18"/>
                <w:szCs w:val="20"/>
                <w:lang w:val="en-GB"/>
              </w:rPr>
              <w:t>]</w:t>
            </w:r>
            <w:r>
              <w:rPr>
                <w:rFonts w:ascii="Arial" w:hAnsi="Arial" w:cs="Arial"/>
                <w:sz w:val="18"/>
                <w:szCs w:val="20"/>
                <w:lang w:val="en-GB"/>
              </w:rPr>
              <w:t xml:space="preserve"> (although this may be provided for by contract).     </w:t>
            </w:r>
          </w:p>
          <w:p w14:paraId="4ED2059C" w14:textId="77777777" w:rsidR="00382915" w:rsidRPr="008D6D90" w:rsidRDefault="00382915" w:rsidP="005127D8">
            <w:pPr>
              <w:jc w:val="both"/>
              <w:rPr>
                <w:rFonts w:ascii="Arial" w:hAnsi="Arial" w:cs="Arial"/>
                <w:sz w:val="18"/>
                <w:szCs w:val="20"/>
                <w:lang w:val="en-GB"/>
              </w:rPr>
            </w:pPr>
          </w:p>
        </w:tc>
      </w:tr>
      <w:tr w:rsidR="00382915" w14:paraId="498A3071" w14:textId="77777777" w:rsidTr="00901F51">
        <w:tc>
          <w:tcPr>
            <w:tcW w:w="506" w:type="dxa"/>
          </w:tcPr>
          <w:p w14:paraId="6A2DAA5D" w14:textId="77777777" w:rsidR="00382915" w:rsidRPr="00382915" w:rsidRDefault="00382915" w:rsidP="00382915">
            <w:pPr>
              <w:pStyle w:val="ListParagraph"/>
              <w:numPr>
                <w:ilvl w:val="0"/>
                <w:numId w:val="12"/>
              </w:numPr>
              <w:jc w:val="center"/>
              <w:rPr>
                <w:rFonts w:ascii="Arial" w:hAnsi="Arial" w:cs="Arial"/>
                <w:sz w:val="18"/>
                <w:szCs w:val="20"/>
                <w:lang w:val="en-GB"/>
              </w:rPr>
            </w:pPr>
          </w:p>
        </w:tc>
        <w:tc>
          <w:tcPr>
            <w:tcW w:w="1457" w:type="dxa"/>
            <w:vAlign w:val="center"/>
          </w:tcPr>
          <w:p w14:paraId="05429DD5" w14:textId="0942FE97" w:rsidR="00382915" w:rsidRPr="008D6D90" w:rsidRDefault="00382915" w:rsidP="005127D8">
            <w:pPr>
              <w:jc w:val="center"/>
              <w:rPr>
                <w:rFonts w:ascii="Arial" w:hAnsi="Arial" w:cs="Arial"/>
                <w:sz w:val="18"/>
                <w:szCs w:val="20"/>
                <w:lang w:val="en-GB"/>
              </w:rPr>
            </w:pPr>
            <w:r w:rsidRPr="008D6D90">
              <w:rPr>
                <w:rFonts w:ascii="Arial" w:hAnsi="Arial" w:cs="Arial"/>
                <w:sz w:val="18"/>
                <w:szCs w:val="20"/>
                <w:lang w:val="en-GB"/>
              </w:rPr>
              <w:t xml:space="preserve">Regulation 40(1A)(b) of the LCB </w:t>
            </w:r>
            <w:proofErr w:type="spellStart"/>
            <w:r w:rsidRPr="008D6D90">
              <w:rPr>
                <w:rFonts w:ascii="Arial" w:hAnsi="Arial" w:cs="Arial"/>
                <w:sz w:val="18"/>
                <w:szCs w:val="20"/>
                <w:lang w:val="en-GB"/>
              </w:rPr>
              <w:t>Regs</w:t>
            </w:r>
            <w:proofErr w:type="spellEnd"/>
          </w:p>
        </w:tc>
        <w:tc>
          <w:tcPr>
            <w:tcW w:w="7053" w:type="dxa"/>
          </w:tcPr>
          <w:p w14:paraId="25EE196B" w14:textId="77777777" w:rsidR="006F3CCB" w:rsidRDefault="006F3CCB" w:rsidP="006F3CCB">
            <w:pPr>
              <w:jc w:val="both"/>
              <w:rPr>
                <w:rFonts w:ascii="Arial" w:hAnsi="Arial" w:cs="Arial"/>
                <w:sz w:val="18"/>
                <w:szCs w:val="20"/>
                <w:u w:val="single"/>
                <w:lang w:val="en-GB"/>
              </w:rPr>
            </w:pPr>
            <w:r>
              <w:rPr>
                <w:rFonts w:ascii="Arial" w:hAnsi="Arial" w:cs="Arial"/>
                <w:sz w:val="18"/>
                <w:szCs w:val="20"/>
                <w:lang w:val="en-GB"/>
              </w:rPr>
              <w:t>[</w:t>
            </w:r>
            <w:r w:rsidRPr="006F3CCB">
              <w:rPr>
                <w:rFonts w:ascii="Arial" w:hAnsi="Arial" w:cs="Arial"/>
                <w:b/>
                <w:sz w:val="18"/>
                <w:szCs w:val="20"/>
                <w:highlight w:val="yellow"/>
                <w:lang w:val="en-GB"/>
              </w:rPr>
              <w:t>Delete if not a CMS Licence Holder</w:t>
            </w:r>
            <w:r>
              <w:rPr>
                <w:rFonts w:ascii="Arial" w:hAnsi="Arial" w:cs="Arial"/>
                <w:sz w:val="18"/>
                <w:szCs w:val="20"/>
                <w:lang w:val="en-GB"/>
              </w:rPr>
              <w:t>]</w:t>
            </w:r>
          </w:p>
          <w:p w14:paraId="71FB9E69" w14:textId="77777777" w:rsidR="006F3CCB" w:rsidRDefault="006F3CCB" w:rsidP="005127D8">
            <w:pPr>
              <w:jc w:val="center"/>
              <w:rPr>
                <w:rFonts w:ascii="Arial" w:hAnsi="Arial" w:cs="Arial"/>
                <w:sz w:val="18"/>
                <w:szCs w:val="20"/>
                <w:u w:val="single"/>
                <w:lang w:val="en-GB"/>
              </w:rPr>
            </w:pPr>
          </w:p>
          <w:p w14:paraId="67ADA874" w14:textId="707FCD80" w:rsidR="00382915" w:rsidRPr="008D6D90" w:rsidRDefault="00382915" w:rsidP="005127D8">
            <w:pPr>
              <w:jc w:val="center"/>
              <w:rPr>
                <w:rFonts w:ascii="Arial" w:hAnsi="Arial" w:cs="Arial"/>
                <w:sz w:val="18"/>
                <w:szCs w:val="20"/>
                <w:lang w:val="en-GB"/>
              </w:rPr>
            </w:pPr>
            <w:r w:rsidRPr="008D6D90">
              <w:rPr>
                <w:rFonts w:ascii="Arial" w:hAnsi="Arial" w:cs="Arial"/>
                <w:sz w:val="18"/>
                <w:szCs w:val="20"/>
                <w:u w:val="single"/>
                <w:lang w:val="en-GB"/>
              </w:rPr>
              <w:t>Monthly statements of account</w:t>
            </w:r>
          </w:p>
          <w:p w14:paraId="0C244D33" w14:textId="77777777" w:rsidR="00382915" w:rsidRPr="008D6D90" w:rsidRDefault="00382915" w:rsidP="005127D8">
            <w:pPr>
              <w:jc w:val="center"/>
              <w:rPr>
                <w:rFonts w:ascii="Arial" w:hAnsi="Arial" w:cs="Arial"/>
                <w:sz w:val="18"/>
                <w:szCs w:val="20"/>
                <w:lang w:val="en-GB"/>
              </w:rPr>
            </w:pPr>
          </w:p>
          <w:p w14:paraId="67B255F2" w14:textId="0CD64D05" w:rsidR="00382915" w:rsidRPr="008D6D90" w:rsidRDefault="00382915" w:rsidP="005127D8">
            <w:pPr>
              <w:jc w:val="both"/>
              <w:rPr>
                <w:rFonts w:ascii="Arial" w:hAnsi="Arial" w:cs="Arial"/>
                <w:sz w:val="18"/>
                <w:szCs w:val="20"/>
                <w:lang w:val="en-GB"/>
              </w:rPr>
            </w:pPr>
            <w:r w:rsidRPr="008D6D90">
              <w:rPr>
                <w:rFonts w:ascii="Arial" w:hAnsi="Arial" w:cs="Arial"/>
                <w:sz w:val="18"/>
                <w:szCs w:val="20"/>
                <w:lang w:val="en-GB"/>
              </w:rPr>
              <w:t>We are required to provide investors with a monthly statement of account setting out</w:t>
            </w:r>
            <w:r>
              <w:rPr>
                <w:rFonts w:ascii="Arial" w:hAnsi="Arial" w:cs="Arial"/>
                <w:sz w:val="18"/>
                <w:szCs w:val="20"/>
                <w:lang w:val="en-GB"/>
              </w:rPr>
              <w:t xml:space="preserve"> the details of</w:t>
            </w:r>
            <w:r w:rsidRPr="008D6D90">
              <w:rPr>
                <w:rFonts w:ascii="Arial" w:hAnsi="Arial" w:cs="Arial"/>
                <w:sz w:val="18"/>
                <w:szCs w:val="20"/>
                <w:lang w:val="en-GB"/>
              </w:rPr>
              <w:t xml:space="preserve"> any transaction</w:t>
            </w:r>
            <w:r>
              <w:rPr>
                <w:rFonts w:ascii="Arial" w:hAnsi="Arial" w:cs="Arial"/>
                <w:sz w:val="18"/>
                <w:szCs w:val="20"/>
                <w:lang w:val="en-GB"/>
              </w:rPr>
              <w:t xml:space="preserve"> to purchase or sell securities or units in a CIS</w:t>
            </w:r>
            <w:r w:rsidRPr="008D6D90">
              <w:rPr>
                <w:rFonts w:ascii="Arial" w:hAnsi="Arial" w:cs="Arial"/>
                <w:sz w:val="18"/>
                <w:szCs w:val="20"/>
                <w:lang w:val="en-GB"/>
              </w:rPr>
              <w:t xml:space="preserve">, </w:t>
            </w:r>
            <w:r>
              <w:rPr>
                <w:rFonts w:ascii="Arial" w:hAnsi="Arial" w:cs="Arial"/>
                <w:sz w:val="18"/>
                <w:szCs w:val="20"/>
                <w:lang w:val="en-GB"/>
              </w:rPr>
              <w:t xml:space="preserve">a list of the derivatives </w:t>
            </w:r>
            <w:r w:rsidRPr="008D6D90">
              <w:rPr>
                <w:rFonts w:ascii="Arial" w:hAnsi="Arial" w:cs="Arial"/>
                <w:sz w:val="18"/>
                <w:szCs w:val="20"/>
                <w:lang w:val="en-GB"/>
              </w:rPr>
              <w:t>contracts</w:t>
            </w:r>
            <w:r>
              <w:rPr>
                <w:rFonts w:ascii="Arial" w:hAnsi="Arial" w:cs="Arial"/>
                <w:sz w:val="18"/>
                <w:szCs w:val="20"/>
                <w:lang w:val="en-GB"/>
              </w:rPr>
              <w:t xml:space="preserve"> and spot foreign exchange contracts entered into by the investor</w:t>
            </w:r>
            <w:r w:rsidRPr="008D6D90">
              <w:rPr>
                <w:rFonts w:ascii="Arial" w:hAnsi="Arial" w:cs="Arial"/>
                <w:sz w:val="18"/>
                <w:szCs w:val="20"/>
                <w:lang w:val="en-GB"/>
              </w:rPr>
              <w:t xml:space="preserve">, </w:t>
            </w:r>
            <w:r>
              <w:rPr>
                <w:rFonts w:ascii="Arial" w:hAnsi="Arial" w:cs="Arial"/>
                <w:sz w:val="18"/>
                <w:szCs w:val="20"/>
                <w:lang w:val="en-GB"/>
              </w:rPr>
              <w:t xml:space="preserve">the status of every asset held for the investor, the details of the movement of every asset of the investor, the details of the movement of money, the </w:t>
            </w:r>
            <w:r w:rsidRPr="008D6D90">
              <w:rPr>
                <w:rFonts w:ascii="Arial" w:hAnsi="Arial" w:cs="Arial"/>
                <w:sz w:val="18"/>
                <w:szCs w:val="20"/>
                <w:lang w:val="en-GB"/>
              </w:rPr>
              <w:t>cash balances</w:t>
            </w:r>
            <w:r>
              <w:rPr>
                <w:rFonts w:ascii="Arial" w:hAnsi="Arial" w:cs="Arial"/>
                <w:sz w:val="18"/>
                <w:szCs w:val="20"/>
                <w:lang w:val="en-GB"/>
              </w:rPr>
              <w:t>,</w:t>
            </w:r>
            <w:r w:rsidRPr="008D6D90">
              <w:rPr>
                <w:rFonts w:ascii="Arial" w:hAnsi="Arial" w:cs="Arial"/>
                <w:sz w:val="18"/>
                <w:szCs w:val="20"/>
                <w:lang w:val="en-GB"/>
              </w:rPr>
              <w:t xml:space="preserve"> and charges and credits to the investor’s account. </w:t>
            </w:r>
            <w:r>
              <w:rPr>
                <w:rFonts w:ascii="Arial" w:hAnsi="Arial" w:cs="Arial"/>
                <w:sz w:val="18"/>
                <w:szCs w:val="20"/>
                <w:lang w:val="en-GB"/>
              </w:rPr>
              <w:t xml:space="preserve">If you consent to be treated as an AI, </w:t>
            </w:r>
            <w:r w:rsidRPr="008D6D90">
              <w:rPr>
                <w:rFonts w:ascii="Arial" w:hAnsi="Arial" w:cs="Arial"/>
                <w:sz w:val="18"/>
                <w:szCs w:val="20"/>
                <w:lang w:val="en-GB"/>
              </w:rPr>
              <w:t xml:space="preserve">you may request not to receive such monthly statements of account. </w:t>
            </w:r>
            <w:r>
              <w:rPr>
                <w:rFonts w:ascii="Arial" w:hAnsi="Arial" w:cs="Arial"/>
                <w:sz w:val="18"/>
                <w:szCs w:val="20"/>
                <w:lang w:val="en-GB"/>
              </w:rPr>
              <w:t xml:space="preserve">Additionally, as an AI, we will not be required to provide you with such monthly statements of account if you consent to us making the abovementioned information available to you in the form of electronic records. </w:t>
            </w:r>
          </w:p>
          <w:p w14:paraId="3F981C80" w14:textId="77777777" w:rsidR="00382915" w:rsidRPr="008D6D90" w:rsidRDefault="00382915" w:rsidP="005127D8">
            <w:pPr>
              <w:jc w:val="both"/>
              <w:rPr>
                <w:rFonts w:ascii="Arial" w:hAnsi="Arial" w:cs="Arial"/>
                <w:sz w:val="18"/>
                <w:szCs w:val="20"/>
                <w:lang w:val="en-GB"/>
              </w:rPr>
            </w:pPr>
          </w:p>
        </w:tc>
      </w:tr>
      <w:tr w:rsidR="00382915" w14:paraId="708DE46D" w14:textId="77777777" w:rsidTr="00901F51">
        <w:tc>
          <w:tcPr>
            <w:tcW w:w="506" w:type="dxa"/>
          </w:tcPr>
          <w:p w14:paraId="5BDAFF36" w14:textId="77777777" w:rsidR="00382915" w:rsidRPr="00382915" w:rsidRDefault="00382915" w:rsidP="00382915">
            <w:pPr>
              <w:pStyle w:val="ListParagraph"/>
              <w:numPr>
                <w:ilvl w:val="0"/>
                <w:numId w:val="12"/>
              </w:numPr>
              <w:jc w:val="center"/>
              <w:rPr>
                <w:rFonts w:ascii="Arial" w:hAnsi="Arial" w:cs="Arial"/>
                <w:sz w:val="18"/>
                <w:szCs w:val="20"/>
                <w:lang w:val="en-GB"/>
              </w:rPr>
            </w:pPr>
          </w:p>
        </w:tc>
        <w:tc>
          <w:tcPr>
            <w:tcW w:w="1457" w:type="dxa"/>
            <w:vAlign w:val="center"/>
          </w:tcPr>
          <w:p w14:paraId="55714600" w14:textId="74EDA4DF" w:rsidR="00382915" w:rsidRPr="008D6D90" w:rsidRDefault="00382915" w:rsidP="005127D8">
            <w:pPr>
              <w:jc w:val="center"/>
              <w:rPr>
                <w:rFonts w:ascii="Arial" w:hAnsi="Arial" w:cs="Arial"/>
                <w:sz w:val="18"/>
                <w:szCs w:val="20"/>
                <w:lang w:val="en-GB"/>
              </w:rPr>
            </w:pPr>
            <w:r w:rsidRPr="008D6D90">
              <w:rPr>
                <w:rFonts w:ascii="Arial" w:hAnsi="Arial" w:cs="Arial"/>
                <w:sz w:val="18"/>
                <w:szCs w:val="20"/>
                <w:lang w:val="en-GB"/>
              </w:rPr>
              <w:t>Regulation 4A(6) of the F</w:t>
            </w:r>
            <w:r>
              <w:rPr>
                <w:rFonts w:ascii="Arial" w:hAnsi="Arial" w:cs="Arial"/>
                <w:sz w:val="18"/>
                <w:szCs w:val="20"/>
                <w:lang w:val="en-GB"/>
              </w:rPr>
              <w:t>AR</w:t>
            </w:r>
          </w:p>
        </w:tc>
        <w:tc>
          <w:tcPr>
            <w:tcW w:w="7053" w:type="dxa"/>
          </w:tcPr>
          <w:p w14:paraId="5CF9062C" w14:textId="11CC88B3" w:rsidR="006F3CCB" w:rsidRDefault="006F3CCB" w:rsidP="006F3CCB">
            <w:pPr>
              <w:jc w:val="both"/>
              <w:rPr>
                <w:rFonts w:ascii="Arial" w:hAnsi="Arial" w:cs="Arial"/>
                <w:sz w:val="18"/>
                <w:szCs w:val="20"/>
                <w:u w:val="single"/>
                <w:lang w:val="en-GB"/>
              </w:rPr>
            </w:pPr>
            <w:r>
              <w:rPr>
                <w:rFonts w:ascii="Arial" w:hAnsi="Arial" w:cs="Arial"/>
                <w:sz w:val="18"/>
                <w:szCs w:val="20"/>
                <w:lang w:val="en-GB"/>
              </w:rPr>
              <w:t>[</w:t>
            </w:r>
            <w:r w:rsidRPr="006F3CCB">
              <w:rPr>
                <w:rFonts w:ascii="Arial" w:hAnsi="Arial" w:cs="Arial"/>
                <w:b/>
                <w:sz w:val="18"/>
                <w:szCs w:val="20"/>
                <w:highlight w:val="yellow"/>
                <w:lang w:val="en-GB"/>
              </w:rPr>
              <w:t xml:space="preserve">Delete if not </w:t>
            </w:r>
            <w:r>
              <w:rPr>
                <w:rFonts w:ascii="Arial" w:hAnsi="Arial" w:cs="Arial"/>
                <w:b/>
                <w:sz w:val="18"/>
                <w:szCs w:val="20"/>
                <w:highlight w:val="yellow"/>
                <w:lang w:val="en-GB"/>
              </w:rPr>
              <w:t>providing any financial advisory services</w:t>
            </w:r>
            <w:r>
              <w:rPr>
                <w:rFonts w:ascii="Arial" w:hAnsi="Arial" w:cs="Arial"/>
                <w:sz w:val="18"/>
                <w:szCs w:val="20"/>
                <w:lang w:val="en-GB"/>
              </w:rPr>
              <w:t>]</w:t>
            </w:r>
          </w:p>
          <w:p w14:paraId="5B6C0CFD" w14:textId="77777777" w:rsidR="006F3CCB" w:rsidRDefault="006F3CCB" w:rsidP="005127D8">
            <w:pPr>
              <w:jc w:val="center"/>
              <w:rPr>
                <w:rFonts w:ascii="Arial" w:hAnsi="Arial" w:cs="Arial"/>
                <w:sz w:val="18"/>
                <w:szCs w:val="20"/>
                <w:u w:val="single"/>
                <w:lang w:val="en-GB"/>
              </w:rPr>
            </w:pPr>
          </w:p>
          <w:p w14:paraId="75975DDD" w14:textId="29CA92BC" w:rsidR="00382915" w:rsidRPr="008D6D90" w:rsidRDefault="00382915" w:rsidP="005127D8">
            <w:pPr>
              <w:jc w:val="center"/>
              <w:rPr>
                <w:rFonts w:ascii="Arial" w:hAnsi="Arial" w:cs="Arial"/>
                <w:sz w:val="18"/>
                <w:szCs w:val="20"/>
                <w:lang w:val="en-GB"/>
              </w:rPr>
            </w:pPr>
            <w:r w:rsidRPr="008D6D90">
              <w:rPr>
                <w:rFonts w:ascii="Arial" w:hAnsi="Arial" w:cs="Arial"/>
                <w:sz w:val="18"/>
                <w:szCs w:val="20"/>
                <w:u w:val="single"/>
                <w:lang w:val="en-GB"/>
              </w:rPr>
              <w:t>Our provisional representatives under the FAA</w:t>
            </w:r>
          </w:p>
          <w:p w14:paraId="4AF8EEC1" w14:textId="77777777" w:rsidR="00382915" w:rsidRPr="008D6D90" w:rsidRDefault="00382915" w:rsidP="005127D8">
            <w:pPr>
              <w:jc w:val="center"/>
              <w:rPr>
                <w:rFonts w:ascii="Arial" w:hAnsi="Arial" w:cs="Arial"/>
                <w:sz w:val="18"/>
                <w:szCs w:val="20"/>
                <w:lang w:val="en-GB"/>
              </w:rPr>
            </w:pPr>
          </w:p>
          <w:p w14:paraId="10747302" w14:textId="36AECF18" w:rsidR="00382915" w:rsidRDefault="00382915" w:rsidP="005127D8">
            <w:pPr>
              <w:jc w:val="both"/>
              <w:rPr>
                <w:rFonts w:ascii="Arial" w:hAnsi="Arial" w:cs="Arial"/>
                <w:sz w:val="18"/>
                <w:szCs w:val="20"/>
                <w:lang w:val="en-GB"/>
              </w:rPr>
            </w:pPr>
            <w:r w:rsidRPr="008D6D90">
              <w:rPr>
                <w:rFonts w:ascii="Arial" w:hAnsi="Arial" w:cs="Arial"/>
                <w:sz w:val="18"/>
                <w:szCs w:val="20"/>
                <w:lang w:val="en-GB"/>
              </w:rPr>
              <w:t>Prior to being designated by MAS as appointed representative</w:t>
            </w:r>
            <w:r w:rsidR="00CE2A12">
              <w:rPr>
                <w:rFonts w:ascii="Arial" w:hAnsi="Arial" w:cs="Arial"/>
                <w:sz w:val="18"/>
                <w:szCs w:val="20"/>
                <w:lang w:val="en-GB"/>
              </w:rPr>
              <w:t>s</w:t>
            </w:r>
            <w:r w:rsidRPr="008D6D90">
              <w:rPr>
                <w:rFonts w:ascii="Arial" w:hAnsi="Arial" w:cs="Arial"/>
                <w:sz w:val="18"/>
                <w:szCs w:val="20"/>
                <w:lang w:val="en-GB"/>
              </w:rPr>
              <w:t>, our representatives may be designa</w:t>
            </w:r>
            <w:r>
              <w:rPr>
                <w:rFonts w:ascii="Arial" w:hAnsi="Arial" w:cs="Arial"/>
                <w:sz w:val="18"/>
                <w:szCs w:val="20"/>
                <w:lang w:val="en-GB"/>
              </w:rPr>
              <w:t xml:space="preserve">ted </w:t>
            </w:r>
            <w:r w:rsidR="00CE2A12">
              <w:rPr>
                <w:rFonts w:ascii="Arial" w:hAnsi="Arial" w:cs="Arial"/>
                <w:sz w:val="18"/>
                <w:szCs w:val="20"/>
                <w:lang w:val="en-GB"/>
              </w:rPr>
              <w:t xml:space="preserve">as </w:t>
            </w:r>
            <w:r>
              <w:rPr>
                <w:rFonts w:ascii="Arial" w:hAnsi="Arial" w:cs="Arial"/>
                <w:sz w:val="18"/>
                <w:szCs w:val="20"/>
                <w:lang w:val="en-GB"/>
              </w:rPr>
              <w:t>provisional representative</w:t>
            </w:r>
            <w:r w:rsidR="00CE2A12">
              <w:rPr>
                <w:rFonts w:ascii="Arial" w:hAnsi="Arial" w:cs="Arial"/>
                <w:sz w:val="18"/>
                <w:szCs w:val="20"/>
                <w:lang w:val="en-GB"/>
              </w:rPr>
              <w:t>s</w:t>
            </w:r>
            <w:r>
              <w:rPr>
                <w:rFonts w:ascii="Arial" w:hAnsi="Arial" w:cs="Arial"/>
                <w:sz w:val="18"/>
                <w:szCs w:val="20"/>
                <w:lang w:val="en-GB"/>
              </w:rPr>
              <w:t xml:space="preserve">. </w:t>
            </w:r>
          </w:p>
          <w:p w14:paraId="0CB5D7FE" w14:textId="77777777" w:rsidR="00382915" w:rsidRDefault="00382915" w:rsidP="005127D8">
            <w:pPr>
              <w:jc w:val="both"/>
              <w:rPr>
                <w:rFonts w:ascii="Arial" w:hAnsi="Arial" w:cs="Arial"/>
                <w:sz w:val="18"/>
                <w:szCs w:val="20"/>
                <w:lang w:val="en-GB"/>
              </w:rPr>
            </w:pPr>
          </w:p>
          <w:p w14:paraId="4AEC4B89" w14:textId="6D955ACD" w:rsidR="00382915" w:rsidRPr="008D6D90" w:rsidRDefault="00382915" w:rsidP="005127D8">
            <w:pPr>
              <w:jc w:val="both"/>
              <w:rPr>
                <w:rFonts w:ascii="Arial" w:hAnsi="Arial" w:cs="Arial"/>
                <w:sz w:val="18"/>
                <w:szCs w:val="20"/>
                <w:lang w:val="en-GB"/>
              </w:rPr>
            </w:pPr>
            <w:r>
              <w:rPr>
                <w:rFonts w:ascii="Arial" w:hAnsi="Arial" w:cs="Arial"/>
                <w:sz w:val="18"/>
                <w:szCs w:val="20"/>
                <w:lang w:val="en-GB"/>
              </w:rPr>
              <w:t>W</w:t>
            </w:r>
            <w:r w:rsidRPr="008D6D90">
              <w:rPr>
                <w:rFonts w:ascii="Arial" w:hAnsi="Arial" w:cs="Arial"/>
                <w:sz w:val="18"/>
                <w:szCs w:val="20"/>
                <w:lang w:val="en-GB"/>
              </w:rPr>
              <w:t xml:space="preserve">here </w:t>
            </w:r>
            <w:r>
              <w:rPr>
                <w:rFonts w:ascii="Arial" w:hAnsi="Arial" w:cs="Arial"/>
                <w:sz w:val="18"/>
                <w:szCs w:val="20"/>
                <w:lang w:val="en-GB"/>
              </w:rPr>
              <w:t>a client or member of the public deals</w:t>
            </w:r>
            <w:r w:rsidRPr="008D6D90">
              <w:rPr>
                <w:rFonts w:ascii="Arial" w:hAnsi="Arial" w:cs="Arial"/>
                <w:sz w:val="18"/>
                <w:szCs w:val="20"/>
                <w:lang w:val="en-GB"/>
              </w:rPr>
              <w:t xml:space="preserve"> with any provisional representatives, there are regulatory safeguards to ensure that the activities and conduct of such representative is properly supervised. Such representative is:</w:t>
            </w:r>
          </w:p>
          <w:p w14:paraId="661AB669" w14:textId="77777777" w:rsidR="00382915" w:rsidRPr="008D6D90" w:rsidRDefault="00382915" w:rsidP="005127D8">
            <w:pPr>
              <w:pStyle w:val="ListParagraph"/>
              <w:numPr>
                <w:ilvl w:val="0"/>
                <w:numId w:val="4"/>
              </w:numPr>
              <w:ind w:left="360"/>
              <w:jc w:val="both"/>
              <w:rPr>
                <w:rFonts w:ascii="Arial" w:hAnsi="Arial" w:cs="Arial"/>
                <w:sz w:val="18"/>
                <w:szCs w:val="20"/>
                <w:lang w:val="en-GB"/>
              </w:rPr>
            </w:pPr>
            <w:r w:rsidRPr="008D6D90">
              <w:rPr>
                <w:rFonts w:ascii="Arial" w:hAnsi="Arial" w:cs="Arial"/>
                <w:sz w:val="18"/>
                <w:szCs w:val="20"/>
                <w:lang w:val="en-GB"/>
              </w:rPr>
              <w:t>to be accompanied at all times by, for instance, an appointed representative, any of our directors or one of our regulatory compliance officers (“</w:t>
            </w:r>
            <w:r w:rsidRPr="008D6D90">
              <w:rPr>
                <w:rFonts w:ascii="Arial" w:hAnsi="Arial" w:cs="Arial"/>
                <w:b/>
                <w:sz w:val="18"/>
                <w:szCs w:val="20"/>
                <w:lang w:val="en-GB"/>
              </w:rPr>
              <w:t>approved persons</w:t>
            </w:r>
            <w:r w:rsidRPr="008D6D90">
              <w:rPr>
                <w:rFonts w:ascii="Arial" w:hAnsi="Arial" w:cs="Arial"/>
                <w:sz w:val="18"/>
                <w:szCs w:val="20"/>
                <w:lang w:val="en-GB"/>
              </w:rPr>
              <w:t>”) when meeting any retail investor in the course of work;</w:t>
            </w:r>
          </w:p>
          <w:p w14:paraId="29D4CCB6" w14:textId="77777777" w:rsidR="00382915" w:rsidRPr="008D6D90" w:rsidRDefault="00382915" w:rsidP="005127D8">
            <w:pPr>
              <w:pStyle w:val="ListParagraph"/>
              <w:numPr>
                <w:ilvl w:val="0"/>
                <w:numId w:val="4"/>
              </w:numPr>
              <w:ind w:left="360"/>
              <w:jc w:val="both"/>
              <w:rPr>
                <w:rFonts w:ascii="Arial" w:hAnsi="Arial" w:cs="Arial"/>
                <w:sz w:val="18"/>
                <w:szCs w:val="20"/>
                <w:lang w:val="en-GB"/>
              </w:rPr>
            </w:pPr>
            <w:r w:rsidRPr="008D6D90">
              <w:rPr>
                <w:rFonts w:ascii="Arial" w:hAnsi="Arial" w:cs="Arial"/>
                <w:sz w:val="18"/>
                <w:szCs w:val="20"/>
                <w:lang w:val="en-GB"/>
              </w:rPr>
              <w:t>to copy any of the approved persons in any email(s) that he sends to a retail investor; and</w:t>
            </w:r>
          </w:p>
          <w:p w14:paraId="63BE318A" w14:textId="77777777" w:rsidR="00382915" w:rsidRPr="008D6D90" w:rsidRDefault="00382915" w:rsidP="005127D8">
            <w:pPr>
              <w:pStyle w:val="ListParagraph"/>
              <w:numPr>
                <w:ilvl w:val="0"/>
                <w:numId w:val="4"/>
              </w:numPr>
              <w:ind w:left="360"/>
              <w:jc w:val="both"/>
              <w:rPr>
                <w:rFonts w:ascii="Arial" w:hAnsi="Arial" w:cs="Arial"/>
                <w:sz w:val="18"/>
                <w:szCs w:val="20"/>
                <w:lang w:val="en-GB"/>
              </w:rPr>
            </w:pPr>
            <w:proofErr w:type="gramStart"/>
            <w:r w:rsidRPr="008D6D90">
              <w:rPr>
                <w:rFonts w:ascii="Arial" w:hAnsi="Arial" w:cs="Arial"/>
                <w:sz w:val="18"/>
                <w:szCs w:val="20"/>
                <w:lang w:val="en-GB"/>
              </w:rPr>
              <w:lastRenderedPageBreak/>
              <w:t>not</w:t>
            </w:r>
            <w:proofErr w:type="gramEnd"/>
            <w:r w:rsidRPr="008D6D90">
              <w:rPr>
                <w:rFonts w:ascii="Arial" w:hAnsi="Arial" w:cs="Arial"/>
                <w:sz w:val="18"/>
                <w:szCs w:val="20"/>
                <w:lang w:val="en-GB"/>
              </w:rPr>
              <w:t xml:space="preserve"> to communicate by telephone with any retail investor in the course of work, other than by telephone conference in the presence of any of the approved persons. </w:t>
            </w:r>
          </w:p>
          <w:p w14:paraId="127F69A8" w14:textId="77777777" w:rsidR="00382915" w:rsidRPr="008D6D90" w:rsidRDefault="00382915" w:rsidP="005127D8">
            <w:pPr>
              <w:pStyle w:val="ListParagraph"/>
              <w:rPr>
                <w:rFonts w:ascii="Arial" w:hAnsi="Arial" w:cs="Arial"/>
                <w:sz w:val="18"/>
                <w:szCs w:val="20"/>
                <w:lang w:val="en-GB"/>
              </w:rPr>
            </w:pPr>
          </w:p>
          <w:p w14:paraId="3D05026F" w14:textId="77777777" w:rsidR="00382915" w:rsidRPr="008D6D90" w:rsidRDefault="00382915" w:rsidP="005127D8">
            <w:pPr>
              <w:jc w:val="both"/>
              <w:rPr>
                <w:rFonts w:ascii="Arial" w:hAnsi="Arial" w:cs="Arial"/>
                <w:sz w:val="18"/>
                <w:szCs w:val="20"/>
                <w:lang w:val="en-GB"/>
              </w:rPr>
            </w:pPr>
            <w:r w:rsidRPr="008D6D90">
              <w:rPr>
                <w:rFonts w:ascii="Arial" w:hAnsi="Arial" w:cs="Arial"/>
                <w:sz w:val="18"/>
                <w:szCs w:val="20"/>
                <w:lang w:val="en-GB"/>
              </w:rPr>
              <w:t xml:space="preserve">If you consent to being treated as an AI, we </w:t>
            </w:r>
            <w:r>
              <w:rPr>
                <w:rFonts w:ascii="Arial" w:hAnsi="Arial" w:cs="Arial"/>
                <w:sz w:val="18"/>
                <w:szCs w:val="20"/>
                <w:lang w:val="en-GB"/>
              </w:rPr>
              <w:t>will</w:t>
            </w:r>
            <w:r w:rsidRPr="008D6D90">
              <w:rPr>
                <w:rFonts w:ascii="Arial" w:hAnsi="Arial" w:cs="Arial"/>
                <w:sz w:val="18"/>
                <w:szCs w:val="20"/>
                <w:lang w:val="en-GB"/>
              </w:rPr>
              <w:t xml:space="preserve"> not be required to provide the above safeguards. </w:t>
            </w:r>
          </w:p>
          <w:p w14:paraId="043B4334" w14:textId="77777777" w:rsidR="00382915" w:rsidRPr="008D6D90" w:rsidRDefault="00382915" w:rsidP="005127D8">
            <w:pPr>
              <w:jc w:val="both"/>
              <w:rPr>
                <w:rFonts w:ascii="Arial" w:hAnsi="Arial" w:cs="Arial"/>
                <w:sz w:val="18"/>
                <w:szCs w:val="20"/>
                <w:lang w:val="en-GB"/>
              </w:rPr>
            </w:pPr>
          </w:p>
        </w:tc>
      </w:tr>
      <w:tr w:rsidR="00382915" w14:paraId="323286C0" w14:textId="77777777" w:rsidTr="00901F51">
        <w:tc>
          <w:tcPr>
            <w:tcW w:w="506" w:type="dxa"/>
          </w:tcPr>
          <w:p w14:paraId="203E69EE" w14:textId="77777777" w:rsidR="00382915" w:rsidRPr="00382915" w:rsidRDefault="00382915" w:rsidP="00382915">
            <w:pPr>
              <w:pStyle w:val="ListParagraph"/>
              <w:numPr>
                <w:ilvl w:val="0"/>
                <w:numId w:val="12"/>
              </w:numPr>
              <w:jc w:val="center"/>
              <w:rPr>
                <w:rFonts w:ascii="Arial" w:hAnsi="Arial" w:cs="Arial"/>
                <w:sz w:val="18"/>
                <w:szCs w:val="20"/>
                <w:lang w:val="en-GB"/>
              </w:rPr>
            </w:pPr>
          </w:p>
        </w:tc>
        <w:tc>
          <w:tcPr>
            <w:tcW w:w="1457" w:type="dxa"/>
            <w:vAlign w:val="center"/>
          </w:tcPr>
          <w:p w14:paraId="4F1FB8A4" w14:textId="7B7DB2B9" w:rsidR="00382915" w:rsidRPr="008D6D90" w:rsidRDefault="00382915" w:rsidP="005127D8">
            <w:pPr>
              <w:jc w:val="center"/>
              <w:rPr>
                <w:rFonts w:ascii="Arial" w:hAnsi="Arial" w:cs="Arial"/>
                <w:sz w:val="18"/>
                <w:szCs w:val="20"/>
                <w:lang w:val="en-GB"/>
              </w:rPr>
            </w:pPr>
            <w:r w:rsidRPr="008D6D90">
              <w:rPr>
                <w:rFonts w:ascii="Arial" w:hAnsi="Arial" w:cs="Arial"/>
                <w:sz w:val="18"/>
                <w:szCs w:val="20"/>
                <w:lang w:val="en-GB"/>
              </w:rPr>
              <w:t>Regulations 33(1)(a) and (2) of the FAR</w:t>
            </w:r>
          </w:p>
        </w:tc>
        <w:tc>
          <w:tcPr>
            <w:tcW w:w="7053" w:type="dxa"/>
          </w:tcPr>
          <w:p w14:paraId="5E9CC423" w14:textId="5A6BA5B1" w:rsidR="006F3CCB" w:rsidRDefault="006F3CCB" w:rsidP="006F3CCB">
            <w:pPr>
              <w:jc w:val="both"/>
              <w:rPr>
                <w:rFonts w:ascii="Arial" w:hAnsi="Arial" w:cs="Arial"/>
                <w:sz w:val="18"/>
                <w:szCs w:val="20"/>
                <w:u w:val="single"/>
                <w:lang w:val="en-GB"/>
              </w:rPr>
            </w:pPr>
            <w:r>
              <w:rPr>
                <w:rFonts w:ascii="Arial" w:hAnsi="Arial" w:cs="Arial"/>
                <w:sz w:val="18"/>
                <w:szCs w:val="20"/>
                <w:lang w:val="en-GB"/>
              </w:rPr>
              <w:t>[</w:t>
            </w:r>
            <w:r w:rsidRPr="006F3CCB">
              <w:rPr>
                <w:rFonts w:ascii="Arial" w:hAnsi="Arial" w:cs="Arial"/>
                <w:b/>
                <w:sz w:val="18"/>
                <w:szCs w:val="20"/>
                <w:highlight w:val="yellow"/>
                <w:lang w:val="en-GB"/>
              </w:rPr>
              <w:t>Delete if not a licensed financial advisor or exempt financial advisor</w:t>
            </w:r>
            <w:r>
              <w:rPr>
                <w:rFonts w:ascii="Arial" w:hAnsi="Arial" w:cs="Arial"/>
                <w:sz w:val="18"/>
                <w:szCs w:val="20"/>
                <w:lang w:val="en-GB"/>
              </w:rPr>
              <w:t>]</w:t>
            </w:r>
          </w:p>
          <w:p w14:paraId="2D923F8D" w14:textId="77777777" w:rsidR="006F3CCB" w:rsidRDefault="006F3CCB" w:rsidP="005127D8">
            <w:pPr>
              <w:jc w:val="center"/>
              <w:rPr>
                <w:rFonts w:ascii="Arial" w:hAnsi="Arial" w:cs="Arial"/>
                <w:sz w:val="18"/>
                <w:szCs w:val="20"/>
                <w:u w:val="single"/>
                <w:lang w:val="en-GB"/>
              </w:rPr>
            </w:pPr>
          </w:p>
          <w:p w14:paraId="0EFB51EF" w14:textId="3B9A67F0" w:rsidR="00382915" w:rsidRPr="008D6D90" w:rsidRDefault="00382915" w:rsidP="005127D8">
            <w:pPr>
              <w:jc w:val="center"/>
              <w:rPr>
                <w:rFonts w:ascii="Arial" w:hAnsi="Arial" w:cs="Arial"/>
                <w:sz w:val="18"/>
                <w:szCs w:val="20"/>
                <w:u w:val="single"/>
                <w:lang w:val="en-GB"/>
              </w:rPr>
            </w:pPr>
            <w:r w:rsidRPr="008D6D90">
              <w:rPr>
                <w:rFonts w:ascii="Arial" w:hAnsi="Arial" w:cs="Arial"/>
                <w:sz w:val="18"/>
                <w:szCs w:val="20"/>
                <w:u w:val="single"/>
                <w:lang w:val="en-GB"/>
              </w:rPr>
              <w:t>Obligation to disclose product information to retail investors</w:t>
            </w:r>
          </w:p>
          <w:p w14:paraId="5A82F5F2" w14:textId="77777777" w:rsidR="00382915" w:rsidRPr="008D6D90" w:rsidRDefault="00382915" w:rsidP="005127D8">
            <w:pPr>
              <w:jc w:val="both"/>
              <w:rPr>
                <w:rFonts w:ascii="Arial" w:hAnsi="Arial" w:cs="Arial"/>
                <w:sz w:val="18"/>
                <w:szCs w:val="20"/>
                <w:u w:val="single"/>
                <w:lang w:val="en-GB"/>
              </w:rPr>
            </w:pPr>
          </w:p>
          <w:p w14:paraId="6D2220A0" w14:textId="77777777" w:rsidR="00382915" w:rsidRPr="008D6D90" w:rsidRDefault="00382915" w:rsidP="005127D8">
            <w:pPr>
              <w:jc w:val="both"/>
              <w:rPr>
                <w:rFonts w:ascii="Arial" w:hAnsi="Arial" w:cs="Arial"/>
                <w:sz w:val="18"/>
                <w:szCs w:val="20"/>
                <w:lang w:val="en-GB"/>
              </w:rPr>
            </w:pPr>
            <w:r>
              <w:rPr>
                <w:rFonts w:ascii="Arial" w:hAnsi="Arial" w:cs="Arial"/>
                <w:sz w:val="18"/>
                <w:szCs w:val="20"/>
                <w:lang w:val="en-GB"/>
              </w:rPr>
              <w:t>W</w:t>
            </w:r>
            <w:r w:rsidRPr="008D6D90">
              <w:rPr>
                <w:rFonts w:ascii="Arial" w:hAnsi="Arial" w:cs="Arial"/>
                <w:sz w:val="18"/>
                <w:szCs w:val="20"/>
                <w:lang w:val="en-GB"/>
              </w:rPr>
              <w:t xml:space="preserve">e are required to disclose to every retail investor and prospective retail investor, all material information relating to units in a CIS that </w:t>
            </w:r>
            <w:r>
              <w:rPr>
                <w:rFonts w:ascii="Arial" w:hAnsi="Arial" w:cs="Arial"/>
                <w:sz w:val="18"/>
                <w:szCs w:val="20"/>
                <w:lang w:val="en-GB"/>
              </w:rPr>
              <w:t xml:space="preserve">we </w:t>
            </w:r>
            <w:r w:rsidRPr="008D6D90">
              <w:rPr>
                <w:rFonts w:ascii="Arial" w:hAnsi="Arial" w:cs="Arial"/>
                <w:sz w:val="18"/>
                <w:szCs w:val="20"/>
                <w:lang w:val="en-GB"/>
              </w:rPr>
              <w:t xml:space="preserve">recommend to </w:t>
            </w:r>
            <w:r>
              <w:rPr>
                <w:rFonts w:ascii="Arial" w:hAnsi="Arial" w:cs="Arial"/>
                <w:sz w:val="18"/>
                <w:szCs w:val="20"/>
                <w:lang w:val="en-GB"/>
              </w:rPr>
              <w:t>an investor or prospective investor</w:t>
            </w:r>
            <w:r w:rsidRPr="008D6D90">
              <w:rPr>
                <w:rFonts w:ascii="Arial" w:hAnsi="Arial" w:cs="Arial"/>
                <w:sz w:val="18"/>
                <w:szCs w:val="20"/>
                <w:lang w:val="en-GB"/>
              </w:rPr>
              <w:t xml:space="preserve"> (“</w:t>
            </w:r>
            <w:r w:rsidRPr="008D6D90">
              <w:rPr>
                <w:rFonts w:ascii="Arial" w:hAnsi="Arial" w:cs="Arial"/>
                <w:b/>
                <w:sz w:val="18"/>
                <w:szCs w:val="20"/>
                <w:lang w:val="en-GB"/>
              </w:rPr>
              <w:t>material disclosure requirement</w:t>
            </w:r>
            <w:r w:rsidRPr="008D6D90">
              <w:rPr>
                <w:rFonts w:ascii="Arial" w:hAnsi="Arial" w:cs="Arial"/>
                <w:sz w:val="18"/>
                <w:szCs w:val="20"/>
                <w:lang w:val="en-GB"/>
              </w:rPr>
              <w:t>”)</w:t>
            </w:r>
            <w:r>
              <w:rPr>
                <w:rFonts w:ascii="Arial" w:hAnsi="Arial" w:cs="Arial"/>
                <w:sz w:val="18"/>
                <w:szCs w:val="20"/>
                <w:lang w:val="en-GB"/>
              </w:rPr>
              <w:t>.</w:t>
            </w:r>
            <w:r w:rsidRPr="008D6D90">
              <w:rPr>
                <w:rFonts w:ascii="Arial" w:hAnsi="Arial" w:cs="Arial"/>
                <w:sz w:val="18"/>
                <w:szCs w:val="20"/>
                <w:lang w:val="en-GB"/>
              </w:rPr>
              <w:t xml:space="preserve"> If you consent to being treated as an AI, we will be exempted from the material disclosure requirement </w:t>
            </w:r>
            <w:r w:rsidRPr="008D6D90">
              <w:rPr>
                <w:rFonts w:ascii="Arial" w:hAnsi="Arial" w:cs="Arial"/>
                <w:b/>
                <w:sz w:val="18"/>
                <w:szCs w:val="20"/>
                <w:lang w:val="en-GB"/>
              </w:rPr>
              <w:t>[regulation 33(1</w:t>
            </w:r>
            <w:proofErr w:type="gramStart"/>
            <w:r w:rsidRPr="008D6D90">
              <w:rPr>
                <w:rFonts w:ascii="Arial" w:hAnsi="Arial" w:cs="Arial"/>
                <w:b/>
                <w:sz w:val="18"/>
                <w:szCs w:val="20"/>
                <w:lang w:val="en-GB"/>
              </w:rPr>
              <w:t>)(</w:t>
            </w:r>
            <w:proofErr w:type="gramEnd"/>
            <w:r w:rsidRPr="008D6D90">
              <w:rPr>
                <w:rFonts w:ascii="Arial" w:hAnsi="Arial" w:cs="Arial"/>
                <w:b/>
                <w:sz w:val="18"/>
                <w:szCs w:val="20"/>
                <w:lang w:val="en-GB"/>
              </w:rPr>
              <w:t>a)</w:t>
            </w:r>
            <w:r>
              <w:rPr>
                <w:rFonts w:ascii="Arial" w:hAnsi="Arial" w:cs="Arial"/>
                <w:b/>
                <w:sz w:val="18"/>
                <w:szCs w:val="20"/>
                <w:lang w:val="en-GB"/>
              </w:rPr>
              <w:t xml:space="preserve"> of the FAR</w:t>
            </w:r>
            <w:r w:rsidRPr="008D6D90">
              <w:rPr>
                <w:rFonts w:ascii="Arial" w:hAnsi="Arial" w:cs="Arial"/>
                <w:b/>
                <w:sz w:val="18"/>
                <w:szCs w:val="20"/>
                <w:lang w:val="en-GB"/>
              </w:rPr>
              <w:t>]</w:t>
            </w:r>
            <w:r w:rsidRPr="008D6D90">
              <w:rPr>
                <w:rFonts w:ascii="Arial" w:hAnsi="Arial" w:cs="Arial"/>
                <w:sz w:val="18"/>
                <w:szCs w:val="20"/>
                <w:lang w:val="en-GB"/>
              </w:rPr>
              <w:t xml:space="preserve">. However, in such a case, we will be required to disclose the exemption from the material disclosure requirement to you </w:t>
            </w:r>
            <w:r w:rsidRPr="008D6D90">
              <w:rPr>
                <w:rFonts w:ascii="Arial" w:hAnsi="Arial" w:cs="Arial"/>
                <w:b/>
                <w:sz w:val="18"/>
                <w:szCs w:val="20"/>
                <w:lang w:val="en-GB"/>
              </w:rPr>
              <w:t>[regulation 33(2)</w:t>
            </w:r>
            <w:r>
              <w:rPr>
                <w:rFonts w:ascii="Arial" w:hAnsi="Arial" w:cs="Arial"/>
                <w:b/>
                <w:sz w:val="18"/>
                <w:szCs w:val="20"/>
                <w:lang w:val="en-GB"/>
              </w:rPr>
              <w:t xml:space="preserve"> of the FAR</w:t>
            </w:r>
            <w:r w:rsidRPr="008D6D90">
              <w:rPr>
                <w:rFonts w:ascii="Arial" w:hAnsi="Arial" w:cs="Arial"/>
                <w:b/>
                <w:sz w:val="18"/>
                <w:szCs w:val="20"/>
                <w:lang w:val="en-GB"/>
              </w:rPr>
              <w:t>]</w:t>
            </w:r>
            <w:r w:rsidRPr="008D6D90">
              <w:rPr>
                <w:rFonts w:ascii="Arial" w:hAnsi="Arial" w:cs="Arial"/>
                <w:sz w:val="18"/>
                <w:szCs w:val="20"/>
                <w:lang w:val="en-GB"/>
              </w:rPr>
              <w:t xml:space="preserve">. </w:t>
            </w:r>
          </w:p>
          <w:p w14:paraId="514A808D" w14:textId="77777777" w:rsidR="00382915" w:rsidRPr="008D6D90" w:rsidRDefault="00382915" w:rsidP="005127D8">
            <w:pPr>
              <w:jc w:val="both"/>
              <w:rPr>
                <w:rFonts w:ascii="Arial" w:hAnsi="Arial" w:cs="Arial"/>
                <w:sz w:val="18"/>
                <w:szCs w:val="20"/>
                <w:lang w:val="en-GB"/>
              </w:rPr>
            </w:pPr>
          </w:p>
        </w:tc>
      </w:tr>
      <w:tr w:rsidR="00382915" w14:paraId="46B604C6" w14:textId="77777777" w:rsidTr="00901F51">
        <w:tc>
          <w:tcPr>
            <w:tcW w:w="506" w:type="dxa"/>
          </w:tcPr>
          <w:p w14:paraId="687FDB8B" w14:textId="77777777" w:rsidR="00382915" w:rsidRPr="00382915" w:rsidRDefault="00382915" w:rsidP="00382915">
            <w:pPr>
              <w:pStyle w:val="ListParagraph"/>
              <w:numPr>
                <w:ilvl w:val="0"/>
                <w:numId w:val="12"/>
              </w:numPr>
              <w:jc w:val="center"/>
              <w:rPr>
                <w:rFonts w:ascii="Arial" w:hAnsi="Arial" w:cs="Arial"/>
                <w:sz w:val="18"/>
                <w:szCs w:val="20"/>
                <w:lang w:val="en-GB"/>
              </w:rPr>
            </w:pPr>
          </w:p>
        </w:tc>
        <w:tc>
          <w:tcPr>
            <w:tcW w:w="1457" w:type="dxa"/>
            <w:vAlign w:val="center"/>
          </w:tcPr>
          <w:p w14:paraId="5768524F" w14:textId="157299B8" w:rsidR="00382915" w:rsidRPr="008D6D90" w:rsidRDefault="00382915" w:rsidP="005127D8">
            <w:pPr>
              <w:jc w:val="center"/>
              <w:rPr>
                <w:rFonts w:ascii="Arial" w:hAnsi="Arial" w:cs="Arial"/>
                <w:sz w:val="18"/>
                <w:szCs w:val="20"/>
                <w:lang w:val="en-GB"/>
              </w:rPr>
            </w:pPr>
            <w:r w:rsidRPr="008D6D90">
              <w:rPr>
                <w:rFonts w:ascii="Arial" w:hAnsi="Arial" w:cs="Arial"/>
                <w:sz w:val="18"/>
                <w:szCs w:val="20"/>
                <w:lang w:val="en-GB"/>
              </w:rPr>
              <w:t>Regulations 34(1)(a) and (2) of the FAR</w:t>
            </w:r>
          </w:p>
        </w:tc>
        <w:tc>
          <w:tcPr>
            <w:tcW w:w="7053" w:type="dxa"/>
          </w:tcPr>
          <w:p w14:paraId="58AF4DFE" w14:textId="77777777" w:rsidR="006F3CCB" w:rsidRDefault="006F3CCB" w:rsidP="006F3CCB">
            <w:pPr>
              <w:jc w:val="both"/>
              <w:rPr>
                <w:rFonts w:ascii="Arial" w:hAnsi="Arial" w:cs="Arial"/>
                <w:sz w:val="18"/>
                <w:szCs w:val="20"/>
                <w:u w:val="single"/>
                <w:lang w:val="en-GB"/>
              </w:rPr>
            </w:pPr>
            <w:r>
              <w:rPr>
                <w:rFonts w:ascii="Arial" w:hAnsi="Arial" w:cs="Arial"/>
                <w:sz w:val="18"/>
                <w:szCs w:val="20"/>
                <w:lang w:val="en-GB"/>
              </w:rPr>
              <w:t>[</w:t>
            </w:r>
            <w:r w:rsidRPr="006F3CCB">
              <w:rPr>
                <w:rFonts w:ascii="Arial" w:hAnsi="Arial" w:cs="Arial"/>
                <w:b/>
                <w:sz w:val="18"/>
                <w:szCs w:val="20"/>
                <w:highlight w:val="yellow"/>
                <w:lang w:val="en-GB"/>
              </w:rPr>
              <w:t>Delete if not a licensed financial advisor or exempt financial advisor</w:t>
            </w:r>
            <w:r>
              <w:rPr>
                <w:rFonts w:ascii="Arial" w:hAnsi="Arial" w:cs="Arial"/>
                <w:sz w:val="18"/>
                <w:szCs w:val="20"/>
                <w:lang w:val="en-GB"/>
              </w:rPr>
              <w:t>]</w:t>
            </w:r>
          </w:p>
          <w:p w14:paraId="73C9A140" w14:textId="77777777" w:rsidR="006F3CCB" w:rsidRDefault="006F3CCB" w:rsidP="005127D8">
            <w:pPr>
              <w:jc w:val="center"/>
              <w:rPr>
                <w:rFonts w:ascii="Arial" w:hAnsi="Arial" w:cs="Arial"/>
                <w:sz w:val="18"/>
                <w:szCs w:val="20"/>
                <w:u w:val="single"/>
                <w:lang w:val="en-GB"/>
              </w:rPr>
            </w:pPr>
          </w:p>
          <w:p w14:paraId="582A8361" w14:textId="0B69C57A" w:rsidR="00382915" w:rsidRPr="008D6D90" w:rsidRDefault="00382915" w:rsidP="005127D8">
            <w:pPr>
              <w:jc w:val="center"/>
              <w:rPr>
                <w:rFonts w:ascii="Arial" w:hAnsi="Arial" w:cs="Arial"/>
                <w:sz w:val="18"/>
                <w:szCs w:val="20"/>
                <w:lang w:val="en-GB"/>
              </w:rPr>
            </w:pPr>
            <w:r w:rsidRPr="008D6D90">
              <w:rPr>
                <w:rFonts w:ascii="Arial" w:hAnsi="Arial" w:cs="Arial"/>
                <w:sz w:val="18"/>
                <w:szCs w:val="20"/>
                <w:u w:val="single"/>
                <w:lang w:val="en-GB"/>
              </w:rPr>
              <w:t>Reasonable basis for making recommendations to retail investors</w:t>
            </w:r>
          </w:p>
          <w:p w14:paraId="71FF028B" w14:textId="77777777" w:rsidR="00382915" w:rsidRPr="008D6D90" w:rsidRDefault="00382915" w:rsidP="005127D8">
            <w:pPr>
              <w:jc w:val="center"/>
              <w:rPr>
                <w:rFonts w:ascii="Arial" w:hAnsi="Arial" w:cs="Arial"/>
                <w:sz w:val="18"/>
                <w:szCs w:val="20"/>
                <w:lang w:val="en-GB"/>
              </w:rPr>
            </w:pPr>
          </w:p>
          <w:p w14:paraId="5F117452" w14:textId="77777777" w:rsidR="00382915" w:rsidRPr="008D6D90" w:rsidRDefault="00382915" w:rsidP="005127D8">
            <w:pPr>
              <w:jc w:val="both"/>
              <w:rPr>
                <w:rFonts w:ascii="Arial" w:hAnsi="Arial" w:cs="Arial"/>
                <w:sz w:val="18"/>
                <w:szCs w:val="20"/>
                <w:lang w:val="en-GB"/>
              </w:rPr>
            </w:pPr>
            <w:r w:rsidRPr="008D6D90">
              <w:rPr>
                <w:rFonts w:ascii="Arial" w:hAnsi="Arial" w:cs="Arial"/>
                <w:sz w:val="18"/>
                <w:szCs w:val="20"/>
                <w:lang w:val="en-GB"/>
              </w:rPr>
              <w:t xml:space="preserve">We are required to have a reasonable basis for making a recommendation with respect to any investment product to </w:t>
            </w:r>
            <w:r>
              <w:rPr>
                <w:rFonts w:ascii="Arial" w:hAnsi="Arial" w:cs="Arial"/>
                <w:sz w:val="18"/>
                <w:szCs w:val="20"/>
                <w:lang w:val="en-GB"/>
              </w:rPr>
              <w:t>a person who may be reasonably expected to rely on the recommendation</w:t>
            </w:r>
            <w:r w:rsidRPr="008D6D90">
              <w:rPr>
                <w:rFonts w:ascii="Arial" w:hAnsi="Arial" w:cs="Arial"/>
                <w:sz w:val="18"/>
                <w:szCs w:val="20"/>
                <w:lang w:val="en-GB"/>
              </w:rPr>
              <w:t xml:space="preserve"> (“</w:t>
            </w:r>
            <w:r w:rsidRPr="008D6D90">
              <w:rPr>
                <w:rFonts w:ascii="Arial" w:hAnsi="Arial" w:cs="Arial"/>
                <w:b/>
                <w:sz w:val="18"/>
                <w:szCs w:val="20"/>
                <w:lang w:val="en-GB"/>
              </w:rPr>
              <w:t>reasonable basis requirement</w:t>
            </w:r>
            <w:r w:rsidRPr="008D6D90">
              <w:rPr>
                <w:rFonts w:ascii="Arial" w:hAnsi="Arial" w:cs="Arial"/>
                <w:sz w:val="18"/>
                <w:szCs w:val="20"/>
                <w:lang w:val="en-GB"/>
              </w:rPr>
              <w:t xml:space="preserve">”). If you consent to being treated as an AI, we will be exempted from the reasonable basis requirement </w:t>
            </w:r>
            <w:r w:rsidRPr="008D6D90">
              <w:rPr>
                <w:rFonts w:ascii="Arial" w:hAnsi="Arial" w:cs="Arial"/>
                <w:b/>
                <w:sz w:val="18"/>
                <w:szCs w:val="20"/>
                <w:lang w:val="en-GB"/>
              </w:rPr>
              <w:t>[regulation 34(1</w:t>
            </w:r>
            <w:proofErr w:type="gramStart"/>
            <w:r w:rsidRPr="008D6D90">
              <w:rPr>
                <w:rFonts w:ascii="Arial" w:hAnsi="Arial" w:cs="Arial"/>
                <w:b/>
                <w:sz w:val="18"/>
                <w:szCs w:val="20"/>
                <w:lang w:val="en-GB"/>
              </w:rPr>
              <w:t>)(</w:t>
            </w:r>
            <w:proofErr w:type="gramEnd"/>
            <w:r w:rsidRPr="008D6D90">
              <w:rPr>
                <w:rFonts w:ascii="Arial" w:hAnsi="Arial" w:cs="Arial"/>
                <w:b/>
                <w:sz w:val="18"/>
                <w:szCs w:val="20"/>
                <w:lang w:val="en-GB"/>
              </w:rPr>
              <w:t>a)</w:t>
            </w:r>
            <w:r>
              <w:rPr>
                <w:rFonts w:ascii="Arial" w:hAnsi="Arial" w:cs="Arial"/>
                <w:b/>
                <w:sz w:val="18"/>
                <w:szCs w:val="20"/>
                <w:lang w:val="en-GB"/>
              </w:rPr>
              <w:t xml:space="preserve"> of the FAR</w:t>
            </w:r>
            <w:r w:rsidRPr="008D6D90">
              <w:rPr>
                <w:rFonts w:ascii="Arial" w:hAnsi="Arial" w:cs="Arial"/>
                <w:b/>
                <w:sz w:val="18"/>
                <w:szCs w:val="20"/>
                <w:lang w:val="en-GB"/>
              </w:rPr>
              <w:t>]</w:t>
            </w:r>
            <w:r w:rsidRPr="008D6D90">
              <w:rPr>
                <w:rFonts w:ascii="Arial" w:hAnsi="Arial" w:cs="Arial"/>
                <w:sz w:val="18"/>
                <w:szCs w:val="20"/>
                <w:lang w:val="en-GB"/>
              </w:rPr>
              <w:t xml:space="preserve">. However, in such a case, we will be required to disclose the exemption from the reasonable basis requirement to you </w:t>
            </w:r>
            <w:r w:rsidRPr="008D6D90">
              <w:rPr>
                <w:rFonts w:ascii="Arial" w:hAnsi="Arial" w:cs="Arial"/>
                <w:b/>
                <w:sz w:val="18"/>
                <w:szCs w:val="20"/>
                <w:lang w:val="en-GB"/>
              </w:rPr>
              <w:t>[regulation 34(2)</w:t>
            </w:r>
            <w:r>
              <w:rPr>
                <w:rFonts w:ascii="Arial" w:hAnsi="Arial" w:cs="Arial"/>
                <w:b/>
                <w:sz w:val="18"/>
                <w:szCs w:val="20"/>
                <w:lang w:val="en-GB"/>
              </w:rPr>
              <w:t xml:space="preserve"> of the FAR</w:t>
            </w:r>
            <w:r w:rsidRPr="008D6D90">
              <w:rPr>
                <w:rFonts w:ascii="Arial" w:hAnsi="Arial" w:cs="Arial"/>
                <w:b/>
                <w:sz w:val="18"/>
                <w:szCs w:val="20"/>
                <w:lang w:val="en-GB"/>
              </w:rPr>
              <w:t>]</w:t>
            </w:r>
            <w:r w:rsidRPr="008D6D90">
              <w:rPr>
                <w:rFonts w:ascii="Arial" w:hAnsi="Arial" w:cs="Arial"/>
                <w:sz w:val="18"/>
                <w:szCs w:val="20"/>
                <w:lang w:val="en-GB"/>
              </w:rPr>
              <w:t>.</w:t>
            </w:r>
          </w:p>
          <w:p w14:paraId="3BA8684C" w14:textId="77777777" w:rsidR="00382915" w:rsidRPr="008D6D90" w:rsidRDefault="00382915" w:rsidP="005127D8">
            <w:pPr>
              <w:jc w:val="both"/>
              <w:rPr>
                <w:rFonts w:ascii="Arial" w:hAnsi="Arial" w:cs="Arial"/>
                <w:sz w:val="18"/>
                <w:szCs w:val="20"/>
                <w:lang w:val="en-GB"/>
              </w:rPr>
            </w:pPr>
          </w:p>
        </w:tc>
      </w:tr>
      <w:tr w:rsidR="00382915" w14:paraId="1D0B3F17" w14:textId="77777777" w:rsidTr="00901F51">
        <w:tc>
          <w:tcPr>
            <w:tcW w:w="506" w:type="dxa"/>
          </w:tcPr>
          <w:p w14:paraId="4E2487EE" w14:textId="77777777" w:rsidR="00382915" w:rsidRPr="00382915" w:rsidRDefault="00382915" w:rsidP="00382915">
            <w:pPr>
              <w:pStyle w:val="ListParagraph"/>
              <w:numPr>
                <w:ilvl w:val="0"/>
                <w:numId w:val="12"/>
              </w:numPr>
              <w:jc w:val="center"/>
              <w:rPr>
                <w:rFonts w:ascii="Arial" w:hAnsi="Arial" w:cs="Arial"/>
                <w:sz w:val="18"/>
                <w:szCs w:val="20"/>
                <w:lang w:val="en-GB"/>
              </w:rPr>
            </w:pPr>
          </w:p>
        </w:tc>
        <w:tc>
          <w:tcPr>
            <w:tcW w:w="1457" w:type="dxa"/>
            <w:vAlign w:val="center"/>
          </w:tcPr>
          <w:p w14:paraId="4FE1FF9D" w14:textId="0C164A14" w:rsidR="00382915" w:rsidRPr="008D6D90" w:rsidRDefault="00382915" w:rsidP="005127D8">
            <w:pPr>
              <w:jc w:val="center"/>
              <w:rPr>
                <w:rFonts w:ascii="Arial" w:hAnsi="Arial" w:cs="Arial"/>
                <w:sz w:val="18"/>
                <w:szCs w:val="20"/>
                <w:lang w:val="en-GB"/>
              </w:rPr>
            </w:pPr>
            <w:r w:rsidRPr="008D6D90">
              <w:rPr>
                <w:rFonts w:ascii="Arial" w:hAnsi="Arial" w:cs="Arial"/>
                <w:sz w:val="18"/>
                <w:szCs w:val="20"/>
                <w:lang w:val="en-GB"/>
              </w:rPr>
              <w:t>Regulation 34A(1)(d)</w:t>
            </w:r>
            <w:r>
              <w:rPr>
                <w:rFonts w:ascii="Arial" w:hAnsi="Arial" w:cs="Arial"/>
                <w:sz w:val="18"/>
                <w:szCs w:val="20"/>
                <w:lang w:val="en-GB"/>
              </w:rPr>
              <w:t>(</w:t>
            </w:r>
            <w:proofErr w:type="spellStart"/>
            <w:r>
              <w:rPr>
                <w:rFonts w:ascii="Arial" w:hAnsi="Arial" w:cs="Arial"/>
                <w:sz w:val="18"/>
                <w:szCs w:val="20"/>
                <w:lang w:val="en-GB"/>
              </w:rPr>
              <w:t>i</w:t>
            </w:r>
            <w:proofErr w:type="spellEnd"/>
            <w:r>
              <w:rPr>
                <w:rFonts w:ascii="Arial" w:hAnsi="Arial" w:cs="Arial"/>
                <w:sz w:val="18"/>
                <w:szCs w:val="20"/>
                <w:lang w:val="en-GB"/>
              </w:rPr>
              <w:t>)</w:t>
            </w:r>
            <w:r w:rsidRPr="008D6D90">
              <w:rPr>
                <w:rFonts w:ascii="Arial" w:hAnsi="Arial" w:cs="Arial"/>
                <w:sz w:val="18"/>
                <w:szCs w:val="20"/>
                <w:lang w:val="en-GB"/>
              </w:rPr>
              <w:t xml:space="preserve"> of the FAR</w:t>
            </w:r>
          </w:p>
        </w:tc>
        <w:tc>
          <w:tcPr>
            <w:tcW w:w="7053" w:type="dxa"/>
          </w:tcPr>
          <w:p w14:paraId="193BFC7A" w14:textId="77777777" w:rsidR="006F3CCB" w:rsidRDefault="006F3CCB" w:rsidP="006F3CCB">
            <w:pPr>
              <w:jc w:val="both"/>
              <w:rPr>
                <w:rFonts w:ascii="Arial" w:hAnsi="Arial" w:cs="Arial"/>
                <w:sz w:val="18"/>
                <w:szCs w:val="20"/>
                <w:u w:val="single"/>
                <w:lang w:val="en-GB"/>
              </w:rPr>
            </w:pPr>
            <w:r>
              <w:rPr>
                <w:rFonts w:ascii="Arial" w:hAnsi="Arial" w:cs="Arial"/>
                <w:sz w:val="18"/>
                <w:szCs w:val="20"/>
                <w:lang w:val="en-GB"/>
              </w:rPr>
              <w:t>[</w:t>
            </w:r>
            <w:r w:rsidRPr="006F3CCB">
              <w:rPr>
                <w:rFonts w:ascii="Arial" w:hAnsi="Arial" w:cs="Arial"/>
                <w:b/>
                <w:sz w:val="18"/>
                <w:szCs w:val="20"/>
                <w:highlight w:val="yellow"/>
                <w:lang w:val="en-GB"/>
              </w:rPr>
              <w:t>Delete if not a licensed financial advisor or exempt financial advisor</w:t>
            </w:r>
            <w:r>
              <w:rPr>
                <w:rFonts w:ascii="Arial" w:hAnsi="Arial" w:cs="Arial"/>
                <w:sz w:val="18"/>
                <w:szCs w:val="20"/>
                <w:lang w:val="en-GB"/>
              </w:rPr>
              <w:t>]</w:t>
            </w:r>
          </w:p>
          <w:p w14:paraId="5ED26ADF" w14:textId="77777777" w:rsidR="006F3CCB" w:rsidRDefault="006F3CCB" w:rsidP="005127D8">
            <w:pPr>
              <w:jc w:val="center"/>
              <w:rPr>
                <w:rFonts w:ascii="Arial" w:hAnsi="Arial" w:cs="Arial"/>
                <w:sz w:val="18"/>
                <w:szCs w:val="20"/>
                <w:u w:val="single"/>
                <w:lang w:val="en-GB"/>
              </w:rPr>
            </w:pPr>
          </w:p>
          <w:p w14:paraId="2C180227" w14:textId="2FA4C2D0" w:rsidR="00382915" w:rsidRPr="008D6D90" w:rsidRDefault="00382915" w:rsidP="005127D8">
            <w:pPr>
              <w:jc w:val="center"/>
              <w:rPr>
                <w:rFonts w:ascii="Arial" w:hAnsi="Arial" w:cs="Arial"/>
                <w:sz w:val="18"/>
                <w:szCs w:val="20"/>
                <w:lang w:val="en-GB"/>
              </w:rPr>
            </w:pPr>
            <w:r w:rsidRPr="008D6D90">
              <w:rPr>
                <w:rFonts w:ascii="Arial" w:hAnsi="Arial" w:cs="Arial"/>
                <w:sz w:val="18"/>
                <w:szCs w:val="20"/>
                <w:u w:val="single"/>
                <w:lang w:val="en-GB"/>
              </w:rPr>
              <w:t>Remuneration framework and independent sales audit unit</w:t>
            </w:r>
          </w:p>
          <w:p w14:paraId="30175D06" w14:textId="77777777" w:rsidR="00382915" w:rsidRPr="008D6D90" w:rsidRDefault="00382915" w:rsidP="005127D8">
            <w:pPr>
              <w:jc w:val="center"/>
              <w:rPr>
                <w:rFonts w:ascii="Arial" w:hAnsi="Arial" w:cs="Arial"/>
                <w:sz w:val="18"/>
                <w:szCs w:val="20"/>
                <w:lang w:val="en-GB"/>
              </w:rPr>
            </w:pPr>
          </w:p>
          <w:p w14:paraId="0B587444" w14:textId="6A2F3813" w:rsidR="00382915" w:rsidRPr="008D6D90" w:rsidRDefault="00382915" w:rsidP="005127D8">
            <w:pPr>
              <w:jc w:val="both"/>
              <w:rPr>
                <w:rFonts w:ascii="Arial" w:hAnsi="Arial" w:cs="Arial"/>
                <w:sz w:val="18"/>
                <w:szCs w:val="20"/>
                <w:lang w:val="en-GB"/>
              </w:rPr>
            </w:pPr>
            <w:r>
              <w:rPr>
                <w:rFonts w:ascii="Arial" w:hAnsi="Arial" w:cs="Arial"/>
                <w:sz w:val="18"/>
                <w:szCs w:val="20"/>
                <w:lang w:val="en-GB"/>
              </w:rPr>
              <w:t>W</w:t>
            </w:r>
            <w:r w:rsidRPr="008D6D90">
              <w:rPr>
                <w:rFonts w:ascii="Arial" w:hAnsi="Arial" w:cs="Arial"/>
                <w:sz w:val="18"/>
                <w:szCs w:val="20"/>
                <w:lang w:val="en-GB"/>
              </w:rPr>
              <w:t xml:space="preserve">e are required to establish and maintain a remuneration framework for our representatives and supervisors, </w:t>
            </w:r>
            <w:r w:rsidR="00BF434A">
              <w:rPr>
                <w:rFonts w:ascii="Arial" w:hAnsi="Arial" w:cs="Arial"/>
                <w:sz w:val="18"/>
                <w:szCs w:val="20"/>
                <w:lang w:val="en-GB"/>
              </w:rPr>
              <w:t>and</w:t>
            </w:r>
            <w:r w:rsidRPr="008D6D90">
              <w:rPr>
                <w:rFonts w:ascii="Arial" w:hAnsi="Arial" w:cs="Arial"/>
                <w:sz w:val="18"/>
                <w:szCs w:val="20"/>
                <w:lang w:val="en-GB"/>
              </w:rPr>
              <w:t xml:space="preserve"> to have an independent sales audit unit to review and assess the quality of financial advisory services provided by our representatives</w:t>
            </w:r>
            <w:r>
              <w:rPr>
                <w:rFonts w:ascii="Arial" w:hAnsi="Arial" w:cs="Arial"/>
                <w:sz w:val="18"/>
                <w:szCs w:val="20"/>
                <w:lang w:val="en-GB"/>
              </w:rPr>
              <w:t>, and to determine the remuneration of our representatives and supervisors</w:t>
            </w:r>
            <w:r w:rsidRPr="008D6D90">
              <w:rPr>
                <w:rFonts w:ascii="Arial" w:hAnsi="Arial" w:cs="Arial"/>
                <w:sz w:val="18"/>
                <w:szCs w:val="20"/>
                <w:lang w:val="en-GB"/>
              </w:rPr>
              <w:t xml:space="preserve"> (“</w:t>
            </w:r>
            <w:r w:rsidRPr="008D6D90">
              <w:rPr>
                <w:rFonts w:ascii="Arial" w:hAnsi="Arial" w:cs="Arial"/>
                <w:b/>
                <w:sz w:val="18"/>
                <w:szCs w:val="20"/>
                <w:lang w:val="en-GB"/>
              </w:rPr>
              <w:t>remuneration framew</w:t>
            </w:r>
            <w:bookmarkStart w:id="0" w:name="_GoBack"/>
            <w:bookmarkEnd w:id="0"/>
            <w:r w:rsidRPr="008D6D90">
              <w:rPr>
                <w:rFonts w:ascii="Arial" w:hAnsi="Arial" w:cs="Arial"/>
                <w:b/>
                <w:sz w:val="18"/>
                <w:szCs w:val="20"/>
                <w:lang w:val="en-GB"/>
              </w:rPr>
              <w:t>ork and independent sales audit unit requirement</w:t>
            </w:r>
            <w:r w:rsidRPr="008D6D90">
              <w:rPr>
                <w:rFonts w:ascii="Arial" w:hAnsi="Arial" w:cs="Arial"/>
                <w:sz w:val="18"/>
                <w:szCs w:val="20"/>
                <w:lang w:val="en-GB"/>
              </w:rPr>
              <w:t>”). However, we are exempt from the remuneration framework and independent sales audit unit requirement</w:t>
            </w:r>
            <w:r w:rsidR="00E735D5">
              <w:rPr>
                <w:rFonts w:ascii="Arial" w:hAnsi="Arial" w:cs="Arial"/>
                <w:sz w:val="18"/>
                <w:szCs w:val="20"/>
                <w:lang w:val="en-GB"/>
              </w:rPr>
              <w:t>s</w:t>
            </w:r>
            <w:r w:rsidRPr="008D6D90">
              <w:rPr>
                <w:rFonts w:ascii="Arial" w:hAnsi="Arial" w:cs="Arial"/>
                <w:sz w:val="18"/>
                <w:szCs w:val="20"/>
                <w:lang w:val="en-GB"/>
              </w:rPr>
              <w:t xml:space="preserve"> in relation to our business of providing financial advisory services to AIs</w:t>
            </w:r>
            <w:r w:rsidRPr="00D868C4">
              <w:rPr>
                <w:rFonts w:ascii="Arial" w:hAnsi="Arial" w:cs="Arial"/>
                <w:sz w:val="18"/>
                <w:szCs w:val="20"/>
                <w:lang w:val="en-GB"/>
              </w:rPr>
              <w:t>.</w:t>
            </w:r>
          </w:p>
          <w:p w14:paraId="5B711A4F" w14:textId="77777777" w:rsidR="00382915" w:rsidRPr="008D6D90" w:rsidRDefault="00382915" w:rsidP="005127D8">
            <w:pPr>
              <w:jc w:val="both"/>
              <w:rPr>
                <w:rFonts w:ascii="Arial" w:hAnsi="Arial" w:cs="Arial"/>
                <w:sz w:val="18"/>
                <w:szCs w:val="20"/>
                <w:lang w:val="en-GB"/>
              </w:rPr>
            </w:pPr>
          </w:p>
        </w:tc>
      </w:tr>
      <w:tr w:rsidR="00382915" w14:paraId="13D6CC56" w14:textId="77777777" w:rsidTr="00901F51">
        <w:tc>
          <w:tcPr>
            <w:tcW w:w="506" w:type="dxa"/>
          </w:tcPr>
          <w:p w14:paraId="3916E0C0" w14:textId="77777777" w:rsidR="00382915" w:rsidRPr="00382915" w:rsidRDefault="00382915" w:rsidP="00382915">
            <w:pPr>
              <w:pStyle w:val="ListParagraph"/>
              <w:numPr>
                <w:ilvl w:val="0"/>
                <w:numId w:val="12"/>
              </w:numPr>
              <w:jc w:val="center"/>
              <w:rPr>
                <w:rFonts w:ascii="Arial" w:hAnsi="Arial" w:cs="Arial"/>
                <w:sz w:val="18"/>
                <w:szCs w:val="20"/>
                <w:lang w:val="en-GB"/>
              </w:rPr>
            </w:pPr>
          </w:p>
        </w:tc>
        <w:tc>
          <w:tcPr>
            <w:tcW w:w="1457" w:type="dxa"/>
            <w:vAlign w:val="center"/>
          </w:tcPr>
          <w:p w14:paraId="53800888" w14:textId="6A7F84CF" w:rsidR="00382915" w:rsidRPr="008D6D90" w:rsidRDefault="00382915" w:rsidP="005127D8">
            <w:pPr>
              <w:jc w:val="center"/>
              <w:rPr>
                <w:rFonts w:ascii="Arial" w:hAnsi="Arial" w:cs="Arial"/>
                <w:sz w:val="18"/>
                <w:szCs w:val="20"/>
                <w:lang w:val="en-GB"/>
              </w:rPr>
            </w:pPr>
            <w:r w:rsidRPr="008D6D90">
              <w:rPr>
                <w:rFonts w:ascii="Arial" w:hAnsi="Arial" w:cs="Arial"/>
                <w:sz w:val="18"/>
                <w:szCs w:val="20"/>
                <w:lang w:val="en-GB"/>
              </w:rPr>
              <w:t>Regulations 35(1)(a)(ii) and (2) of the FAR</w:t>
            </w:r>
          </w:p>
        </w:tc>
        <w:tc>
          <w:tcPr>
            <w:tcW w:w="7053" w:type="dxa"/>
          </w:tcPr>
          <w:p w14:paraId="495AC786" w14:textId="77777777" w:rsidR="006F3CCB" w:rsidRDefault="006F3CCB" w:rsidP="006F3CCB">
            <w:pPr>
              <w:jc w:val="both"/>
              <w:rPr>
                <w:rFonts w:ascii="Arial" w:hAnsi="Arial" w:cs="Arial"/>
                <w:sz w:val="18"/>
                <w:szCs w:val="20"/>
                <w:u w:val="single"/>
                <w:lang w:val="en-GB"/>
              </w:rPr>
            </w:pPr>
            <w:r>
              <w:rPr>
                <w:rFonts w:ascii="Arial" w:hAnsi="Arial" w:cs="Arial"/>
                <w:sz w:val="18"/>
                <w:szCs w:val="20"/>
                <w:lang w:val="en-GB"/>
              </w:rPr>
              <w:t>[</w:t>
            </w:r>
            <w:r w:rsidRPr="006F3CCB">
              <w:rPr>
                <w:rFonts w:ascii="Arial" w:hAnsi="Arial" w:cs="Arial"/>
                <w:b/>
                <w:sz w:val="18"/>
                <w:szCs w:val="20"/>
                <w:highlight w:val="yellow"/>
                <w:lang w:val="en-GB"/>
              </w:rPr>
              <w:t>Delete if not a licensed financial advisor or exempt financial advisor</w:t>
            </w:r>
            <w:r>
              <w:rPr>
                <w:rFonts w:ascii="Arial" w:hAnsi="Arial" w:cs="Arial"/>
                <w:sz w:val="18"/>
                <w:szCs w:val="20"/>
                <w:lang w:val="en-GB"/>
              </w:rPr>
              <w:t>]</w:t>
            </w:r>
          </w:p>
          <w:p w14:paraId="6BAA3FAE" w14:textId="77777777" w:rsidR="006F3CCB" w:rsidRDefault="006F3CCB" w:rsidP="005127D8">
            <w:pPr>
              <w:jc w:val="center"/>
              <w:rPr>
                <w:rFonts w:ascii="Arial" w:hAnsi="Arial" w:cs="Arial"/>
                <w:sz w:val="18"/>
                <w:szCs w:val="20"/>
                <w:u w:val="single"/>
                <w:lang w:val="en-GB"/>
              </w:rPr>
            </w:pPr>
          </w:p>
          <w:p w14:paraId="71D42591" w14:textId="7209590D" w:rsidR="00382915" w:rsidRPr="008D6D90" w:rsidRDefault="00382915" w:rsidP="005127D8">
            <w:pPr>
              <w:jc w:val="center"/>
              <w:rPr>
                <w:rFonts w:ascii="Arial" w:hAnsi="Arial" w:cs="Arial"/>
                <w:sz w:val="18"/>
                <w:szCs w:val="20"/>
                <w:lang w:val="en-GB"/>
              </w:rPr>
            </w:pPr>
            <w:r w:rsidRPr="008D6D90">
              <w:rPr>
                <w:rFonts w:ascii="Arial" w:hAnsi="Arial" w:cs="Arial"/>
                <w:sz w:val="18"/>
                <w:szCs w:val="20"/>
                <w:u w:val="single"/>
                <w:lang w:val="en-GB"/>
              </w:rPr>
              <w:t>Obligation to disclose interests in specified products</w:t>
            </w:r>
          </w:p>
          <w:p w14:paraId="72B2158C" w14:textId="77777777" w:rsidR="00382915" w:rsidRPr="008D6D90" w:rsidRDefault="00382915" w:rsidP="005127D8">
            <w:pPr>
              <w:jc w:val="center"/>
              <w:rPr>
                <w:rFonts w:ascii="Arial" w:hAnsi="Arial" w:cs="Arial"/>
                <w:sz w:val="18"/>
                <w:szCs w:val="20"/>
                <w:lang w:val="en-GB"/>
              </w:rPr>
            </w:pPr>
          </w:p>
          <w:p w14:paraId="34F18F06" w14:textId="1BCB10C4" w:rsidR="00382915" w:rsidRPr="008D6D90" w:rsidRDefault="00382915" w:rsidP="005127D8">
            <w:pPr>
              <w:jc w:val="both"/>
              <w:rPr>
                <w:rFonts w:ascii="Arial" w:hAnsi="Arial" w:cs="Arial"/>
                <w:sz w:val="18"/>
                <w:szCs w:val="20"/>
                <w:lang w:val="en-GB"/>
              </w:rPr>
            </w:pPr>
            <w:r w:rsidRPr="008D6D90">
              <w:rPr>
                <w:rFonts w:ascii="Arial" w:hAnsi="Arial" w:cs="Arial"/>
                <w:sz w:val="18"/>
                <w:szCs w:val="20"/>
                <w:lang w:val="en-GB"/>
              </w:rPr>
              <w:t>Where we make a written recommendation with respect to any product, we are required to include in the recommendation</w:t>
            </w:r>
            <w:r w:rsidR="003C5AD1">
              <w:rPr>
                <w:rFonts w:ascii="Arial" w:hAnsi="Arial" w:cs="Arial"/>
                <w:sz w:val="18"/>
                <w:szCs w:val="20"/>
                <w:lang w:val="en-GB"/>
              </w:rPr>
              <w:t>,</w:t>
            </w:r>
            <w:r w:rsidRPr="008D6D90">
              <w:rPr>
                <w:rFonts w:ascii="Arial" w:hAnsi="Arial" w:cs="Arial"/>
                <w:sz w:val="18"/>
                <w:szCs w:val="20"/>
                <w:lang w:val="en-GB"/>
              </w:rPr>
              <w:t xml:space="preserve"> a disclosure of </w:t>
            </w:r>
            <w:r>
              <w:rPr>
                <w:rFonts w:ascii="Arial" w:hAnsi="Arial" w:cs="Arial"/>
                <w:sz w:val="18"/>
                <w:szCs w:val="20"/>
                <w:lang w:val="en-GB"/>
              </w:rPr>
              <w:t>any</w:t>
            </w:r>
            <w:r w:rsidRPr="008D6D90">
              <w:rPr>
                <w:rFonts w:ascii="Arial" w:hAnsi="Arial" w:cs="Arial"/>
                <w:sz w:val="18"/>
                <w:szCs w:val="20"/>
                <w:lang w:val="en-GB"/>
              </w:rPr>
              <w:t xml:space="preserve"> interest in the specified products that we</w:t>
            </w:r>
            <w:r w:rsidR="003C5AD1">
              <w:rPr>
                <w:rFonts w:ascii="Arial" w:hAnsi="Arial" w:cs="Arial"/>
                <w:sz w:val="18"/>
                <w:szCs w:val="20"/>
                <w:lang w:val="en-GB"/>
              </w:rPr>
              <w:t xml:space="preserve"> have</w:t>
            </w:r>
            <w:r w:rsidRPr="008D6D90">
              <w:rPr>
                <w:rFonts w:ascii="Arial" w:hAnsi="Arial" w:cs="Arial"/>
                <w:sz w:val="18"/>
                <w:szCs w:val="20"/>
                <w:lang w:val="en-GB"/>
              </w:rPr>
              <w:t xml:space="preserve">, or </w:t>
            </w:r>
            <w:r w:rsidR="003C5AD1">
              <w:rPr>
                <w:rFonts w:ascii="Arial" w:hAnsi="Arial" w:cs="Arial"/>
                <w:sz w:val="18"/>
                <w:szCs w:val="20"/>
                <w:lang w:val="en-GB"/>
              </w:rPr>
              <w:t xml:space="preserve">that </w:t>
            </w:r>
            <w:r w:rsidRPr="008D6D90">
              <w:rPr>
                <w:rFonts w:ascii="Arial" w:hAnsi="Arial" w:cs="Arial"/>
                <w:sz w:val="18"/>
                <w:szCs w:val="20"/>
                <w:lang w:val="en-GB"/>
              </w:rPr>
              <w:t>a person associated with us or connected to us</w:t>
            </w:r>
            <w:r w:rsidR="003C5AD1">
              <w:rPr>
                <w:rFonts w:ascii="Arial" w:hAnsi="Arial" w:cs="Arial"/>
                <w:sz w:val="18"/>
                <w:szCs w:val="20"/>
                <w:lang w:val="en-GB"/>
              </w:rPr>
              <w:t xml:space="preserve"> has</w:t>
            </w:r>
            <w:r w:rsidRPr="008D6D90">
              <w:rPr>
                <w:rFonts w:ascii="Arial" w:hAnsi="Arial" w:cs="Arial"/>
                <w:sz w:val="18"/>
                <w:szCs w:val="20"/>
                <w:lang w:val="en-GB"/>
              </w:rPr>
              <w:t>, at the date of the written recommendation (“</w:t>
            </w:r>
            <w:r w:rsidRPr="008D6D90">
              <w:rPr>
                <w:rFonts w:ascii="Arial" w:hAnsi="Arial" w:cs="Arial"/>
                <w:b/>
                <w:sz w:val="18"/>
                <w:szCs w:val="20"/>
                <w:lang w:val="en-GB"/>
              </w:rPr>
              <w:t>disclosure of interests requirement</w:t>
            </w:r>
            <w:r w:rsidRPr="008D6D90">
              <w:rPr>
                <w:rFonts w:ascii="Arial" w:hAnsi="Arial" w:cs="Arial"/>
                <w:sz w:val="18"/>
                <w:szCs w:val="20"/>
                <w:lang w:val="en-GB"/>
              </w:rPr>
              <w:t xml:space="preserve">”). If you consent to being treated as an AI, we will be exempted from </w:t>
            </w:r>
            <w:r w:rsidR="003C5AD1">
              <w:rPr>
                <w:rFonts w:ascii="Arial" w:hAnsi="Arial" w:cs="Arial"/>
                <w:sz w:val="18"/>
                <w:szCs w:val="20"/>
                <w:lang w:val="en-GB"/>
              </w:rPr>
              <w:t>this</w:t>
            </w:r>
            <w:r w:rsidRPr="008D6D90">
              <w:rPr>
                <w:rFonts w:ascii="Arial" w:hAnsi="Arial" w:cs="Arial"/>
                <w:sz w:val="18"/>
                <w:szCs w:val="20"/>
                <w:lang w:val="en-GB"/>
              </w:rPr>
              <w:t xml:space="preserve"> disclosure of interests requirement </w:t>
            </w:r>
            <w:r w:rsidRPr="008D6D90">
              <w:rPr>
                <w:rFonts w:ascii="Arial" w:hAnsi="Arial" w:cs="Arial"/>
                <w:b/>
                <w:sz w:val="18"/>
                <w:szCs w:val="20"/>
                <w:lang w:val="en-GB"/>
              </w:rPr>
              <w:t>[regulation 35(1</w:t>
            </w:r>
            <w:proofErr w:type="gramStart"/>
            <w:r w:rsidRPr="008D6D90">
              <w:rPr>
                <w:rFonts w:ascii="Arial" w:hAnsi="Arial" w:cs="Arial"/>
                <w:b/>
                <w:sz w:val="18"/>
                <w:szCs w:val="20"/>
                <w:lang w:val="en-GB"/>
              </w:rPr>
              <w:t>)(</w:t>
            </w:r>
            <w:proofErr w:type="gramEnd"/>
            <w:r w:rsidRPr="008D6D90">
              <w:rPr>
                <w:rFonts w:ascii="Arial" w:hAnsi="Arial" w:cs="Arial"/>
                <w:b/>
                <w:sz w:val="18"/>
                <w:szCs w:val="20"/>
                <w:lang w:val="en-GB"/>
              </w:rPr>
              <w:t>a)(ii)</w:t>
            </w:r>
            <w:r>
              <w:rPr>
                <w:rFonts w:ascii="Arial" w:hAnsi="Arial" w:cs="Arial"/>
                <w:b/>
                <w:sz w:val="18"/>
                <w:szCs w:val="20"/>
                <w:lang w:val="en-GB"/>
              </w:rPr>
              <w:t xml:space="preserve"> of the FAR</w:t>
            </w:r>
            <w:r w:rsidRPr="008D6D90">
              <w:rPr>
                <w:rFonts w:ascii="Arial" w:hAnsi="Arial" w:cs="Arial"/>
                <w:b/>
                <w:sz w:val="18"/>
                <w:szCs w:val="20"/>
                <w:lang w:val="en-GB"/>
              </w:rPr>
              <w:t>]</w:t>
            </w:r>
            <w:r w:rsidRPr="008D6D90">
              <w:rPr>
                <w:rFonts w:ascii="Arial" w:hAnsi="Arial" w:cs="Arial"/>
                <w:sz w:val="18"/>
                <w:szCs w:val="20"/>
                <w:lang w:val="en-GB"/>
              </w:rPr>
              <w:t xml:space="preserve">. However, in such a case, we will be required to disclose the exemption from the disclosure of </w:t>
            </w:r>
            <w:proofErr w:type="gramStart"/>
            <w:r w:rsidRPr="008D6D90">
              <w:rPr>
                <w:rFonts w:ascii="Arial" w:hAnsi="Arial" w:cs="Arial"/>
                <w:sz w:val="18"/>
                <w:szCs w:val="20"/>
                <w:lang w:val="en-GB"/>
              </w:rPr>
              <w:t>interests</w:t>
            </w:r>
            <w:proofErr w:type="gramEnd"/>
            <w:r w:rsidRPr="008D6D90">
              <w:rPr>
                <w:rFonts w:ascii="Arial" w:hAnsi="Arial" w:cs="Arial"/>
                <w:sz w:val="18"/>
                <w:szCs w:val="20"/>
                <w:lang w:val="en-GB"/>
              </w:rPr>
              <w:t xml:space="preserve"> requirement to you </w:t>
            </w:r>
            <w:r w:rsidRPr="008D6D90">
              <w:rPr>
                <w:rFonts w:ascii="Arial" w:hAnsi="Arial" w:cs="Arial"/>
                <w:b/>
                <w:sz w:val="18"/>
                <w:szCs w:val="20"/>
                <w:lang w:val="en-GB"/>
              </w:rPr>
              <w:t>[regulation 35(2)</w:t>
            </w:r>
            <w:r>
              <w:rPr>
                <w:rFonts w:ascii="Arial" w:hAnsi="Arial" w:cs="Arial"/>
                <w:b/>
                <w:sz w:val="18"/>
                <w:szCs w:val="20"/>
                <w:lang w:val="en-GB"/>
              </w:rPr>
              <w:t xml:space="preserve"> of the FAR</w:t>
            </w:r>
            <w:r w:rsidRPr="008D6D90">
              <w:rPr>
                <w:rFonts w:ascii="Arial" w:hAnsi="Arial" w:cs="Arial"/>
                <w:b/>
                <w:sz w:val="18"/>
                <w:szCs w:val="20"/>
                <w:lang w:val="en-GB"/>
              </w:rPr>
              <w:t>]</w:t>
            </w:r>
            <w:r w:rsidRPr="008D6D90">
              <w:rPr>
                <w:rFonts w:ascii="Arial" w:hAnsi="Arial" w:cs="Arial"/>
                <w:sz w:val="18"/>
                <w:szCs w:val="20"/>
                <w:lang w:val="en-GB"/>
              </w:rPr>
              <w:t>.</w:t>
            </w:r>
          </w:p>
          <w:p w14:paraId="3208BA10" w14:textId="77777777" w:rsidR="00382915" w:rsidRPr="008D6D90" w:rsidRDefault="00382915" w:rsidP="005127D8">
            <w:pPr>
              <w:jc w:val="both"/>
              <w:rPr>
                <w:rFonts w:ascii="Arial" w:hAnsi="Arial" w:cs="Arial"/>
                <w:sz w:val="18"/>
                <w:szCs w:val="20"/>
                <w:lang w:val="en-GB"/>
              </w:rPr>
            </w:pPr>
          </w:p>
        </w:tc>
      </w:tr>
      <w:tr w:rsidR="00382915" w14:paraId="0326E697" w14:textId="77777777" w:rsidTr="00901F51">
        <w:tc>
          <w:tcPr>
            <w:tcW w:w="506" w:type="dxa"/>
          </w:tcPr>
          <w:p w14:paraId="7D5A53B7" w14:textId="77777777" w:rsidR="00382915" w:rsidRPr="00382915" w:rsidRDefault="00382915" w:rsidP="00382915">
            <w:pPr>
              <w:pStyle w:val="ListParagraph"/>
              <w:numPr>
                <w:ilvl w:val="0"/>
                <w:numId w:val="12"/>
              </w:numPr>
              <w:jc w:val="center"/>
              <w:rPr>
                <w:rFonts w:ascii="Arial" w:hAnsi="Arial" w:cs="Arial"/>
                <w:sz w:val="18"/>
                <w:szCs w:val="20"/>
                <w:lang w:val="en-GB"/>
              </w:rPr>
            </w:pPr>
          </w:p>
        </w:tc>
        <w:tc>
          <w:tcPr>
            <w:tcW w:w="1457" w:type="dxa"/>
            <w:vAlign w:val="center"/>
          </w:tcPr>
          <w:p w14:paraId="3269AE86" w14:textId="3DB900A3" w:rsidR="00382915" w:rsidRPr="008D6D90" w:rsidRDefault="00382915" w:rsidP="005127D8">
            <w:pPr>
              <w:jc w:val="center"/>
              <w:rPr>
                <w:rFonts w:ascii="Arial" w:hAnsi="Arial" w:cs="Arial"/>
                <w:sz w:val="18"/>
                <w:szCs w:val="20"/>
                <w:lang w:val="en-GB"/>
              </w:rPr>
            </w:pPr>
            <w:r w:rsidRPr="008D6D90">
              <w:rPr>
                <w:rFonts w:ascii="Arial" w:hAnsi="Arial" w:cs="Arial"/>
                <w:sz w:val="18"/>
                <w:szCs w:val="20"/>
                <w:lang w:val="en-GB"/>
              </w:rPr>
              <w:t>The definition of “targeted client” in regulation 18B(9) of the FAR</w:t>
            </w:r>
          </w:p>
        </w:tc>
        <w:tc>
          <w:tcPr>
            <w:tcW w:w="7053" w:type="dxa"/>
          </w:tcPr>
          <w:p w14:paraId="60879EC2" w14:textId="77777777" w:rsidR="006F3CCB" w:rsidRDefault="006F3CCB" w:rsidP="006F3CCB">
            <w:pPr>
              <w:jc w:val="both"/>
              <w:rPr>
                <w:rFonts w:ascii="Arial" w:hAnsi="Arial" w:cs="Arial"/>
                <w:sz w:val="18"/>
                <w:szCs w:val="20"/>
                <w:u w:val="single"/>
                <w:lang w:val="en-GB"/>
              </w:rPr>
            </w:pPr>
            <w:r>
              <w:rPr>
                <w:rFonts w:ascii="Arial" w:hAnsi="Arial" w:cs="Arial"/>
                <w:sz w:val="18"/>
                <w:szCs w:val="20"/>
                <w:lang w:val="en-GB"/>
              </w:rPr>
              <w:t>[</w:t>
            </w:r>
            <w:r w:rsidRPr="006F3CCB">
              <w:rPr>
                <w:rFonts w:ascii="Arial" w:hAnsi="Arial" w:cs="Arial"/>
                <w:b/>
                <w:sz w:val="18"/>
                <w:szCs w:val="20"/>
                <w:highlight w:val="yellow"/>
                <w:lang w:val="en-GB"/>
              </w:rPr>
              <w:t xml:space="preserve">Delete if not </w:t>
            </w:r>
            <w:r>
              <w:rPr>
                <w:rFonts w:ascii="Arial" w:hAnsi="Arial" w:cs="Arial"/>
                <w:b/>
                <w:sz w:val="18"/>
                <w:szCs w:val="20"/>
                <w:highlight w:val="yellow"/>
                <w:lang w:val="en-GB"/>
              </w:rPr>
              <w:t>providing any financial advisory services</w:t>
            </w:r>
            <w:r>
              <w:rPr>
                <w:rFonts w:ascii="Arial" w:hAnsi="Arial" w:cs="Arial"/>
                <w:sz w:val="18"/>
                <w:szCs w:val="20"/>
                <w:lang w:val="en-GB"/>
              </w:rPr>
              <w:t>]</w:t>
            </w:r>
          </w:p>
          <w:p w14:paraId="032E490B" w14:textId="77777777" w:rsidR="006F3CCB" w:rsidRDefault="006F3CCB" w:rsidP="005127D8">
            <w:pPr>
              <w:jc w:val="center"/>
              <w:rPr>
                <w:rFonts w:ascii="Arial" w:hAnsi="Arial" w:cs="Arial"/>
                <w:sz w:val="18"/>
                <w:szCs w:val="20"/>
                <w:u w:val="single"/>
                <w:lang w:val="en-GB"/>
              </w:rPr>
            </w:pPr>
          </w:p>
          <w:p w14:paraId="1B5915C3" w14:textId="4DE271A3" w:rsidR="00382915" w:rsidRPr="008D6D90" w:rsidRDefault="00382915" w:rsidP="005127D8">
            <w:pPr>
              <w:jc w:val="center"/>
              <w:rPr>
                <w:rFonts w:ascii="Arial" w:hAnsi="Arial" w:cs="Arial"/>
                <w:sz w:val="18"/>
                <w:szCs w:val="20"/>
                <w:lang w:val="en-GB"/>
              </w:rPr>
            </w:pPr>
            <w:r w:rsidRPr="008D6D90">
              <w:rPr>
                <w:rFonts w:ascii="Arial" w:hAnsi="Arial" w:cs="Arial"/>
                <w:sz w:val="18"/>
                <w:szCs w:val="20"/>
                <w:u w:val="single"/>
                <w:lang w:val="en-GB"/>
              </w:rPr>
              <w:t>Product due diligence</w:t>
            </w:r>
          </w:p>
          <w:p w14:paraId="43A48D77" w14:textId="77777777" w:rsidR="00382915" w:rsidRPr="008D6D90" w:rsidRDefault="00382915" w:rsidP="005127D8">
            <w:pPr>
              <w:jc w:val="center"/>
              <w:rPr>
                <w:rFonts w:ascii="Arial" w:hAnsi="Arial" w:cs="Arial"/>
                <w:sz w:val="18"/>
                <w:szCs w:val="20"/>
                <w:lang w:val="en-GB"/>
              </w:rPr>
            </w:pPr>
          </w:p>
          <w:p w14:paraId="1AD3EDD7" w14:textId="77777777" w:rsidR="00382915" w:rsidRPr="008D6D90" w:rsidRDefault="00382915" w:rsidP="005127D8">
            <w:pPr>
              <w:jc w:val="both"/>
              <w:rPr>
                <w:rFonts w:ascii="Arial" w:hAnsi="Arial" w:cs="Arial"/>
                <w:sz w:val="18"/>
                <w:szCs w:val="20"/>
                <w:lang w:val="en-GB"/>
              </w:rPr>
            </w:pPr>
            <w:r w:rsidRPr="008D6D90">
              <w:rPr>
                <w:rFonts w:ascii="Arial" w:hAnsi="Arial" w:cs="Arial"/>
                <w:sz w:val="18"/>
                <w:szCs w:val="20"/>
                <w:lang w:val="en-GB"/>
              </w:rPr>
              <w:t xml:space="preserve">Before selling or marketing any new product in Singapore to </w:t>
            </w:r>
            <w:r>
              <w:rPr>
                <w:rFonts w:ascii="Arial" w:hAnsi="Arial" w:cs="Arial"/>
                <w:sz w:val="18"/>
                <w:szCs w:val="20"/>
                <w:lang w:val="en-GB"/>
              </w:rPr>
              <w:t>any investor</w:t>
            </w:r>
            <w:r w:rsidRPr="008D6D90">
              <w:rPr>
                <w:rFonts w:ascii="Arial" w:hAnsi="Arial" w:cs="Arial"/>
                <w:sz w:val="18"/>
                <w:szCs w:val="20"/>
                <w:lang w:val="en-GB"/>
              </w:rPr>
              <w:t xml:space="preserve">, we are required to carry out a due diligence exercise to ascertain whether the new product is suitable for the investor. However, we are not required to conduct such an exercise where we intend to sell or market the new product to an AI. </w:t>
            </w:r>
          </w:p>
          <w:p w14:paraId="4F582241" w14:textId="77777777" w:rsidR="00382915" w:rsidRPr="008D6D90" w:rsidRDefault="00382915" w:rsidP="005127D8">
            <w:pPr>
              <w:jc w:val="both"/>
              <w:rPr>
                <w:rFonts w:ascii="Arial" w:hAnsi="Arial" w:cs="Arial"/>
                <w:sz w:val="18"/>
                <w:szCs w:val="20"/>
                <w:lang w:val="en-GB"/>
              </w:rPr>
            </w:pPr>
          </w:p>
        </w:tc>
      </w:tr>
    </w:tbl>
    <w:p w14:paraId="0668F392" w14:textId="54456166" w:rsidR="00DA3570" w:rsidRPr="00903C78" w:rsidRDefault="00DA3570" w:rsidP="00901F51"/>
    <w:sectPr w:rsidR="00DA3570" w:rsidRPr="00903C78" w:rsidSect="00901F51">
      <w:pgSz w:w="11906" w:h="16838" w:code="9"/>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456CA" w14:textId="77777777" w:rsidR="00E8094F" w:rsidRDefault="00E8094F" w:rsidP="00903C78">
      <w:r>
        <w:separator/>
      </w:r>
    </w:p>
  </w:endnote>
  <w:endnote w:type="continuationSeparator" w:id="0">
    <w:p w14:paraId="1E490044" w14:textId="77777777" w:rsidR="00E8094F" w:rsidRDefault="00E8094F" w:rsidP="00903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10102FF" w:usb1="38CF7CFA" w:usb2="0001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4547B" w14:textId="77777777" w:rsidR="00E8094F" w:rsidRDefault="00E8094F" w:rsidP="00903C78">
      <w:r>
        <w:separator/>
      </w:r>
    </w:p>
  </w:footnote>
  <w:footnote w:type="continuationSeparator" w:id="0">
    <w:p w14:paraId="0E7A3A56" w14:textId="77777777" w:rsidR="00E8094F" w:rsidRDefault="00E8094F" w:rsidP="00903C78">
      <w:r>
        <w:continuationSeparator/>
      </w:r>
    </w:p>
  </w:footnote>
  <w:footnote w:id="1">
    <w:p w14:paraId="611BD8F4" w14:textId="77777777" w:rsidR="00382915" w:rsidRPr="008D6D90" w:rsidRDefault="00382915" w:rsidP="00DA3570">
      <w:pPr>
        <w:pStyle w:val="FootnoteText"/>
        <w:jc w:val="both"/>
        <w:rPr>
          <w:rFonts w:ascii="Arial" w:hAnsi="Arial" w:cs="Arial"/>
          <w:sz w:val="16"/>
          <w:szCs w:val="18"/>
        </w:rPr>
      </w:pPr>
      <w:r w:rsidRPr="008D6D90">
        <w:rPr>
          <w:rStyle w:val="FootnoteReference"/>
          <w:rFonts w:ascii="Arial" w:hAnsi="Arial" w:cs="Arial"/>
          <w:sz w:val="16"/>
          <w:szCs w:val="18"/>
        </w:rPr>
        <w:footnoteRef/>
      </w:r>
      <w:r w:rsidRPr="008D6D90">
        <w:rPr>
          <w:rFonts w:ascii="Arial" w:hAnsi="Arial" w:cs="Arial"/>
          <w:sz w:val="16"/>
          <w:szCs w:val="18"/>
        </w:rPr>
        <w:t xml:space="preserve"> If constituted in Singapore.</w:t>
      </w:r>
    </w:p>
  </w:footnote>
  <w:footnote w:id="2">
    <w:p w14:paraId="045EFD9C" w14:textId="77777777" w:rsidR="00382915" w:rsidRPr="008D6D90" w:rsidRDefault="00382915" w:rsidP="00DA3570">
      <w:pPr>
        <w:pStyle w:val="FootnoteText"/>
        <w:jc w:val="both"/>
        <w:rPr>
          <w:rFonts w:ascii="Arial" w:hAnsi="Arial" w:cs="Arial"/>
          <w:sz w:val="16"/>
          <w:szCs w:val="18"/>
        </w:rPr>
      </w:pPr>
      <w:r w:rsidRPr="008D6D90">
        <w:rPr>
          <w:rStyle w:val="FootnoteReference"/>
          <w:rFonts w:ascii="Arial" w:hAnsi="Arial" w:cs="Arial"/>
          <w:sz w:val="16"/>
          <w:szCs w:val="18"/>
        </w:rPr>
        <w:footnoteRef/>
      </w:r>
      <w:r w:rsidRPr="008D6D90">
        <w:rPr>
          <w:rFonts w:ascii="Arial" w:hAnsi="Arial" w:cs="Arial"/>
          <w:sz w:val="16"/>
          <w:szCs w:val="18"/>
        </w:rPr>
        <w:t xml:space="preserve"> If constituted outside Singapore. </w:t>
      </w:r>
    </w:p>
  </w:footnote>
  <w:footnote w:id="3">
    <w:p w14:paraId="4B33EB8A" w14:textId="77777777" w:rsidR="00382915" w:rsidRPr="008D6D90" w:rsidRDefault="00382915" w:rsidP="00DA3570">
      <w:pPr>
        <w:pStyle w:val="FootnoteText"/>
        <w:jc w:val="both"/>
        <w:rPr>
          <w:rFonts w:ascii="Arial" w:hAnsi="Arial" w:cs="Arial"/>
          <w:sz w:val="16"/>
          <w:szCs w:val="18"/>
        </w:rPr>
      </w:pPr>
      <w:r w:rsidRPr="008D6D90">
        <w:rPr>
          <w:rStyle w:val="FootnoteReference"/>
          <w:rFonts w:ascii="Arial" w:hAnsi="Arial" w:cs="Arial"/>
          <w:sz w:val="16"/>
          <w:szCs w:val="18"/>
        </w:rPr>
        <w:footnoteRef/>
      </w:r>
      <w:r w:rsidRPr="008D6D90">
        <w:rPr>
          <w:rFonts w:ascii="Arial" w:hAnsi="Arial" w:cs="Arial"/>
          <w:sz w:val="16"/>
          <w:szCs w:val="18"/>
        </w:rPr>
        <w:t xml:space="preserve"> “Specified products” is defined in the SFA to mean “</w:t>
      </w:r>
      <w:r w:rsidRPr="006B0075">
        <w:rPr>
          <w:rFonts w:ascii="Arial" w:hAnsi="Arial" w:cs="Arial"/>
          <w:i/>
          <w:sz w:val="16"/>
          <w:szCs w:val="18"/>
        </w:rPr>
        <w:t>securities, specified securities-based derivatives contracts or units in a collective investment scheme</w:t>
      </w:r>
      <w:r w:rsidRPr="008D6D90">
        <w:rPr>
          <w:rFonts w:ascii="Arial" w:hAnsi="Arial" w:cs="Arial"/>
          <w:sz w:val="16"/>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A6802"/>
    <w:multiLevelType w:val="hybridMultilevel"/>
    <w:tmpl w:val="536A8DFA"/>
    <w:lvl w:ilvl="0" w:tplc="F870A9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22496"/>
    <w:multiLevelType w:val="hybridMultilevel"/>
    <w:tmpl w:val="383A7540"/>
    <w:lvl w:ilvl="0" w:tplc="B0ECF1A8">
      <w:start w:val="1"/>
      <w:numFmt w:val="lowerLetter"/>
      <w:lvlText w:val="(%1)"/>
      <w:lvlJc w:val="left"/>
      <w:pPr>
        <w:ind w:left="720" w:hanging="360"/>
      </w:pPr>
      <w:rPr>
        <w:rFonts w:hint="default"/>
      </w:rPr>
    </w:lvl>
    <w:lvl w:ilvl="1" w:tplc="42A63BC8" w:tentative="1">
      <w:start w:val="1"/>
      <w:numFmt w:val="lowerLetter"/>
      <w:lvlText w:val="%2."/>
      <w:lvlJc w:val="left"/>
      <w:pPr>
        <w:ind w:left="1440" w:hanging="360"/>
      </w:pPr>
    </w:lvl>
    <w:lvl w:ilvl="2" w:tplc="E4B45358" w:tentative="1">
      <w:start w:val="1"/>
      <w:numFmt w:val="lowerRoman"/>
      <w:lvlText w:val="%3."/>
      <w:lvlJc w:val="right"/>
      <w:pPr>
        <w:ind w:left="2160" w:hanging="180"/>
      </w:pPr>
    </w:lvl>
    <w:lvl w:ilvl="3" w:tplc="ADE81E48" w:tentative="1">
      <w:start w:val="1"/>
      <w:numFmt w:val="decimal"/>
      <w:lvlText w:val="%4."/>
      <w:lvlJc w:val="left"/>
      <w:pPr>
        <w:ind w:left="2880" w:hanging="360"/>
      </w:pPr>
    </w:lvl>
    <w:lvl w:ilvl="4" w:tplc="11F64B06" w:tentative="1">
      <w:start w:val="1"/>
      <w:numFmt w:val="lowerLetter"/>
      <w:lvlText w:val="%5."/>
      <w:lvlJc w:val="left"/>
      <w:pPr>
        <w:ind w:left="3600" w:hanging="360"/>
      </w:pPr>
    </w:lvl>
    <w:lvl w:ilvl="5" w:tplc="A0E6488E" w:tentative="1">
      <w:start w:val="1"/>
      <w:numFmt w:val="lowerRoman"/>
      <w:lvlText w:val="%6."/>
      <w:lvlJc w:val="right"/>
      <w:pPr>
        <w:ind w:left="4320" w:hanging="180"/>
      </w:pPr>
    </w:lvl>
    <w:lvl w:ilvl="6" w:tplc="F2B2361C" w:tentative="1">
      <w:start w:val="1"/>
      <w:numFmt w:val="decimal"/>
      <w:lvlText w:val="%7."/>
      <w:lvlJc w:val="left"/>
      <w:pPr>
        <w:ind w:left="5040" w:hanging="360"/>
      </w:pPr>
    </w:lvl>
    <w:lvl w:ilvl="7" w:tplc="21AE708A" w:tentative="1">
      <w:start w:val="1"/>
      <w:numFmt w:val="lowerLetter"/>
      <w:lvlText w:val="%8."/>
      <w:lvlJc w:val="left"/>
      <w:pPr>
        <w:ind w:left="5760" w:hanging="360"/>
      </w:pPr>
    </w:lvl>
    <w:lvl w:ilvl="8" w:tplc="D7128852" w:tentative="1">
      <w:start w:val="1"/>
      <w:numFmt w:val="lowerRoman"/>
      <w:lvlText w:val="%9."/>
      <w:lvlJc w:val="right"/>
      <w:pPr>
        <w:ind w:left="6480" w:hanging="180"/>
      </w:pPr>
    </w:lvl>
  </w:abstractNum>
  <w:abstractNum w:abstractNumId="2" w15:restartNumberingAfterBreak="0">
    <w:nsid w:val="104737B3"/>
    <w:multiLevelType w:val="hybridMultilevel"/>
    <w:tmpl w:val="7AB887DC"/>
    <w:lvl w:ilvl="0" w:tplc="9B00C43C">
      <w:start w:val="1"/>
      <w:numFmt w:val="lowerLetter"/>
      <w:lvlText w:val="(%1)"/>
      <w:lvlJc w:val="left"/>
      <w:pPr>
        <w:ind w:left="720" w:hanging="360"/>
      </w:pPr>
      <w:rPr>
        <w:rFonts w:hint="default"/>
      </w:rPr>
    </w:lvl>
    <w:lvl w:ilvl="1" w:tplc="C498AEB4" w:tentative="1">
      <w:start w:val="1"/>
      <w:numFmt w:val="lowerLetter"/>
      <w:lvlText w:val="%2."/>
      <w:lvlJc w:val="left"/>
      <w:pPr>
        <w:ind w:left="1440" w:hanging="360"/>
      </w:pPr>
    </w:lvl>
    <w:lvl w:ilvl="2" w:tplc="A74CA544" w:tentative="1">
      <w:start w:val="1"/>
      <w:numFmt w:val="lowerRoman"/>
      <w:lvlText w:val="%3."/>
      <w:lvlJc w:val="right"/>
      <w:pPr>
        <w:ind w:left="2160" w:hanging="180"/>
      </w:pPr>
    </w:lvl>
    <w:lvl w:ilvl="3" w:tplc="AEA808FA" w:tentative="1">
      <w:start w:val="1"/>
      <w:numFmt w:val="decimal"/>
      <w:lvlText w:val="%4."/>
      <w:lvlJc w:val="left"/>
      <w:pPr>
        <w:ind w:left="2880" w:hanging="360"/>
      </w:pPr>
    </w:lvl>
    <w:lvl w:ilvl="4" w:tplc="CB260096" w:tentative="1">
      <w:start w:val="1"/>
      <w:numFmt w:val="lowerLetter"/>
      <w:lvlText w:val="%5."/>
      <w:lvlJc w:val="left"/>
      <w:pPr>
        <w:ind w:left="3600" w:hanging="360"/>
      </w:pPr>
    </w:lvl>
    <w:lvl w:ilvl="5" w:tplc="E7346398" w:tentative="1">
      <w:start w:val="1"/>
      <w:numFmt w:val="lowerRoman"/>
      <w:lvlText w:val="%6."/>
      <w:lvlJc w:val="right"/>
      <w:pPr>
        <w:ind w:left="4320" w:hanging="180"/>
      </w:pPr>
    </w:lvl>
    <w:lvl w:ilvl="6" w:tplc="51884C3A" w:tentative="1">
      <w:start w:val="1"/>
      <w:numFmt w:val="decimal"/>
      <w:lvlText w:val="%7."/>
      <w:lvlJc w:val="left"/>
      <w:pPr>
        <w:ind w:left="5040" w:hanging="360"/>
      </w:pPr>
    </w:lvl>
    <w:lvl w:ilvl="7" w:tplc="C82A66A4" w:tentative="1">
      <w:start w:val="1"/>
      <w:numFmt w:val="lowerLetter"/>
      <w:lvlText w:val="%8."/>
      <w:lvlJc w:val="left"/>
      <w:pPr>
        <w:ind w:left="5760" w:hanging="360"/>
      </w:pPr>
    </w:lvl>
    <w:lvl w:ilvl="8" w:tplc="FBB4BC18" w:tentative="1">
      <w:start w:val="1"/>
      <w:numFmt w:val="lowerRoman"/>
      <w:lvlText w:val="%9."/>
      <w:lvlJc w:val="right"/>
      <w:pPr>
        <w:ind w:left="6480" w:hanging="180"/>
      </w:pPr>
    </w:lvl>
  </w:abstractNum>
  <w:abstractNum w:abstractNumId="3" w15:restartNumberingAfterBreak="0">
    <w:nsid w:val="25683124"/>
    <w:multiLevelType w:val="hybridMultilevel"/>
    <w:tmpl w:val="D99492A2"/>
    <w:lvl w:ilvl="0" w:tplc="2D7EAA10">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B21A3D"/>
    <w:multiLevelType w:val="hybridMultilevel"/>
    <w:tmpl w:val="989C3A0E"/>
    <w:lvl w:ilvl="0" w:tplc="BA04E5A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5EE3AAF"/>
    <w:multiLevelType w:val="hybridMultilevel"/>
    <w:tmpl w:val="562AE3FC"/>
    <w:lvl w:ilvl="0" w:tplc="9C7E1CFC">
      <w:start w:val="1"/>
      <w:numFmt w:val="lowerLetter"/>
      <w:lvlText w:val="(%1)"/>
      <w:lvlJc w:val="left"/>
      <w:pPr>
        <w:ind w:left="720" w:hanging="360"/>
      </w:pPr>
      <w:rPr>
        <w:rFonts w:hint="default"/>
      </w:rPr>
    </w:lvl>
    <w:lvl w:ilvl="1" w:tplc="4D369E92" w:tentative="1">
      <w:start w:val="1"/>
      <w:numFmt w:val="lowerLetter"/>
      <w:lvlText w:val="%2."/>
      <w:lvlJc w:val="left"/>
      <w:pPr>
        <w:ind w:left="1440" w:hanging="360"/>
      </w:pPr>
    </w:lvl>
    <w:lvl w:ilvl="2" w:tplc="EC169836" w:tentative="1">
      <w:start w:val="1"/>
      <w:numFmt w:val="lowerRoman"/>
      <w:lvlText w:val="%3."/>
      <w:lvlJc w:val="right"/>
      <w:pPr>
        <w:ind w:left="2160" w:hanging="180"/>
      </w:pPr>
    </w:lvl>
    <w:lvl w:ilvl="3" w:tplc="BD6A3E9E" w:tentative="1">
      <w:start w:val="1"/>
      <w:numFmt w:val="decimal"/>
      <w:lvlText w:val="%4."/>
      <w:lvlJc w:val="left"/>
      <w:pPr>
        <w:ind w:left="2880" w:hanging="360"/>
      </w:pPr>
    </w:lvl>
    <w:lvl w:ilvl="4" w:tplc="9DAC4BA2" w:tentative="1">
      <w:start w:val="1"/>
      <w:numFmt w:val="lowerLetter"/>
      <w:lvlText w:val="%5."/>
      <w:lvlJc w:val="left"/>
      <w:pPr>
        <w:ind w:left="3600" w:hanging="360"/>
      </w:pPr>
    </w:lvl>
    <w:lvl w:ilvl="5" w:tplc="0F9AD684" w:tentative="1">
      <w:start w:val="1"/>
      <w:numFmt w:val="lowerRoman"/>
      <w:lvlText w:val="%6."/>
      <w:lvlJc w:val="right"/>
      <w:pPr>
        <w:ind w:left="4320" w:hanging="180"/>
      </w:pPr>
    </w:lvl>
    <w:lvl w:ilvl="6" w:tplc="46C2D32E" w:tentative="1">
      <w:start w:val="1"/>
      <w:numFmt w:val="decimal"/>
      <w:lvlText w:val="%7."/>
      <w:lvlJc w:val="left"/>
      <w:pPr>
        <w:ind w:left="5040" w:hanging="360"/>
      </w:pPr>
    </w:lvl>
    <w:lvl w:ilvl="7" w:tplc="2D208736" w:tentative="1">
      <w:start w:val="1"/>
      <w:numFmt w:val="lowerLetter"/>
      <w:lvlText w:val="%8."/>
      <w:lvlJc w:val="left"/>
      <w:pPr>
        <w:ind w:left="5760" w:hanging="360"/>
      </w:pPr>
    </w:lvl>
    <w:lvl w:ilvl="8" w:tplc="B5F40A04" w:tentative="1">
      <w:start w:val="1"/>
      <w:numFmt w:val="lowerRoman"/>
      <w:lvlText w:val="%9."/>
      <w:lvlJc w:val="right"/>
      <w:pPr>
        <w:ind w:left="6480" w:hanging="180"/>
      </w:pPr>
    </w:lvl>
  </w:abstractNum>
  <w:abstractNum w:abstractNumId="6" w15:restartNumberingAfterBreak="0">
    <w:nsid w:val="40455FEB"/>
    <w:multiLevelType w:val="hybridMultilevel"/>
    <w:tmpl w:val="0A604D10"/>
    <w:lvl w:ilvl="0" w:tplc="E33027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912A8B"/>
    <w:multiLevelType w:val="hybridMultilevel"/>
    <w:tmpl w:val="23C8F734"/>
    <w:lvl w:ilvl="0" w:tplc="C4BAC632">
      <w:start w:val="1"/>
      <w:numFmt w:val="decimal"/>
      <w:lvlText w:val="%1."/>
      <w:lvlJc w:val="left"/>
      <w:pPr>
        <w:ind w:left="720" w:hanging="360"/>
      </w:pPr>
      <w:rPr>
        <w:rFonts w:hint="default"/>
      </w:rPr>
    </w:lvl>
    <w:lvl w:ilvl="1" w:tplc="0E9602F4" w:tentative="1">
      <w:start w:val="1"/>
      <w:numFmt w:val="lowerLetter"/>
      <w:lvlText w:val="%2."/>
      <w:lvlJc w:val="left"/>
      <w:pPr>
        <w:ind w:left="1440" w:hanging="360"/>
      </w:pPr>
    </w:lvl>
    <w:lvl w:ilvl="2" w:tplc="90769282" w:tentative="1">
      <w:start w:val="1"/>
      <w:numFmt w:val="lowerRoman"/>
      <w:lvlText w:val="%3."/>
      <w:lvlJc w:val="right"/>
      <w:pPr>
        <w:ind w:left="2160" w:hanging="180"/>
      </w:pPr>
    </w:lvl>
    <w:lvl w:ilvl="3" w:tplc="291C7B00" w:tentative="1">
      <w:start w:val="1"/>
      <w:numFmt w:val="decimal"/>
      <w:lvlText w:val="%4."/>
      <w:lvlJc w:val="left"/>
      <w:pPr>
        <w:ind w:left="2880" w:hanging="360"/>
      </w:pPr>
    </w:lvl>
    <w:lvl w:ilvl="4" w:tplc="3D2C0ABA" w:tentative="1">
      <w:start w:val="1"/>
      <w:numFmt w:val="lowerLetter"/>
      <w:lvlText w:val="%5."/>
      <w:lvlJc w:val="left"/>
      <w:pPr>
        <w:ind w:left="3600" w:hanging="360"/>
      </w:pPr>
    </w:lvl>
    <w:lvl w:ilvl="5" w:tplc="065E9270" w:tentative="1">
      <w:start w:val="1"/>
      <w:numFmt w:val="lowerRoman"/>
      <w:lvlText w:val="%6."/>
      <w:lvlJc w:val="right"/>
      <w:pPr>
        <w:ind w:left="4320" w:hanging="180"/>
      </w:pPr>
    </w:lvl>
    <w:lvl w:ilvl="6" w:tplc="4B5EC948" w:tentative="1">
      <w:start w:val="1"/>
      <w:numFmt w:val="decimal"/>
      <w:lvlText w:val="%7."/>
      <w:lvlJc w:val="left"/>
      <w:pPr>
        <w:ind w:left="5040" w:hanging="360"/>
      </w:pPr>
    </w:lvl>
    <w:lvl w:ilvl="7" w:tplc="4866C9A6" w:tentative="1">
      <w:start w:val="1"/>
      <w:numFmt w:val="lowerLetter"/>
      <w:lvlText w:val="%8."/>
      <w:lvlJc w:val="left"/>
      <w:pPr>
        <w:ind w:left="5760" w:hanging="360"/>
      </w:pPr>
    </w:lvl>
    <w:lvl w:ilvl="8" w:tplc="68BECBCC" w:tentative="1">
      <w:start w:val="1"/>
      <w:numFmt w:val="lowerRoman"/>
      <w:lvlText w:val="%9."/>
      <w:lvlJc w:val="right"/>
      <w:pPr>
        <w:ind w:left="6480" w:hanging="180"/>
      </w:pPr>
    </w:lvl>
  </w:abstractNum>
  <w:abstractNum w:abstractNumId="8" w15:restartNumberingAfterBreak="0">
    <w:nsid w:val="467D5E49"/>
    <w:multiLevelType w:val="hybridMultilevel"/>
    <w:tmpl w:val="40CE7566"/>
    <w:lvl w:ilvl="0" w:tplc="1CA426DC">
      <w:start w:val="1"/>
      <w:numFmt w:val="lowerLetter"/>
      <w:lvlText w:val="(%1)"/>
      <w:lvlJc w:val="left"/>
      <w:pPr>
        <w:ind w:left="720" w:hanging="360"/>
      </w:pPr>
      <w:rPr>
        <w:rFonts w:hint="default"/>
      </w:rPr>
    </w:lvl>
    <w:lvl w:ilvl="1" w:tplc="1550230E" w:tentative="1">
      <w:start w:val="1"/>
      <w:numFmt w:val="lowerLetter"/>
      <w:lvlText w:val="%2."/>
      <w:lvlJc w:val="left"/>
      <w:pPr>
        <w:ind w:left="1440" w:hanging="360"/>
      </w:pPr>
    </w:lvl>
    <w:lvl w:ilvl="2" w:tplc="561253E8" w:tentative="1">
      <w:start w:val="1"/>
      <w:numFmt w:val="lowerRoman"/>
      <w:lvlText w:val="%3."/>
      <w:lvlJc w:val="right"/>
      <w:pPr>
        <w:ind w:left="2160" w:hanging="180"/>
      </w:pPr>
    </w:lvl>
    <w:lvl w:ilvl="3" w:tplc="8488B8D0" w:tentative="1">
      <w:start w:val="1"/>
      <w:numFmt w:val="decimal"/>
      <w:lvlText w:val="%4."/>
      <w:lvlJc w:val="left"/>
      <w:pPr>
        <w:ind w:left="2880" w:hanging="360"/>
      </w:pPr>
    </w:lvl>
    <w:lvl w:ilvl="4" w:tplc="7236EB08" w:tentative="1">
      <w:start w:val="1"/>
      <w:numFmt w:val="lowerLetter"/>
      <w:lvlText w:val="%5."/>
      <w:lvlJc w:val="left"/>
      <w:pPr>
        <w:ind w:left="3600" w:hanging="360"/>
      </w:pPr>
    </w:lvl>
    <w:lvl w:ilvl="5" w:tplc="2468F894" w:tentative="1">
      <w:start w:val="1"/>
      <w:numFmt w:val="lowerRoman"/>
      <w:lvlText w:val="%6."/>
      <w:lvlJc w:val="right"/>
      <w:pPr>
        <w:ind w:left="4320" w:hanging="180"/>
      </w:pPr>
    </w:lvl>
    <w:lvl w:ilvl="6" w:tplc="124E78AE" w:tentative="1">
      <w:start w:val="1"/>
      <w:numFmt w:val="decimal"/>
      <w:lvlText w:val="%7."/>
      <w:lvlJc w:val="left"/>
      <w:pPr>
        <w:ind w:left="5040" w:hanging="360"/>
      </w:pPr>
    </w:lvl>
    <w:lvl w:ilvl="7" w:tplc="30D6D670" w:tentative="1">
      <w:start w:val="1"/>
      <w:numFmt w:val="lowerLetter"/>
      <w:lvlText w:val="%8."/>
      <w:lvlJc w:val="left"/>
      <w:pPr>
        <w:ind w:left="5760" w:hanging="360"/>
      </w:pPr>
    </w:lvl>
    <w:lvl w:ilvl="8" w:tplc="147EA052" w:tentative="1">
      <w:start w:val="1"/>
      <w:numFmt w:val="lowerRoman"/>
      <w:lvlText w:val="%9."/>
      <w:lvlJc w:val="right"/>
      <w:pPr>
        <w:ind w:left="6480" w:hanging="180"/>
      </w:pPr>
    </w:lvl>
  </w:abstractNum>
  <w:abstractNum w:abstractNumId="9" w15:restartNumberingAfterBreak="0">
    <w:nsid w:val="51EE6F26"/>
    <w:multiLevelType w:val="hybridMultilevel"/>
    <w:tmpl w:val="F020A56A"/>
    <w:lvl w:ilvl="0" w:tplc="41A4AE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BD833D0"/>
    <w:multiLevelType w:val="hybridMultilevel"/>
    <w:tmpl w:val="CA3E4088"/>
    <w:lvl w:ilvl="0" w:tplc="AD900D1E">
      <w:start w:val="1"/>
      <w:numFmt w:val="lowerLetter"/>
      <w:lvlText w:val="(%1)"/>
      <w:lvlJc w:val="left"/>
      <w:pPr>
        <w:ind w:left="720" w:hanging="360"/>
      </w:pPr>
      <w:rPr>
        <w:rFonts w:hint="default"/>
      </w:rPr>
    </w:lvl>
    <w:lvl w:ilvl="1" w:tplc="BC64B88E" w:tentative="1">
      <w:start w:val="1"/>
      <w:numFmt w:val="lowerLetter"/>
      <w:lvlText w:val="%2."/>
      <w:lvlJc w:val="left"/>
      <w:pPr>
        <w:ind w:left="1440" w:hanging="360"/>
      </w:pPr>
    </w:lvl>
    <w:lvl w:ilvl="2" w:tplc="C27C9C3C" w:tentative="1">
      <w:start w:val="1"/>
      <w:numFmt w:val="lowerRoman"/>
      <w:lvlText w:val="%3."/>
      <w:lvlJc w:val="right"/>
      <w:pPr>
        <w:ind w:left="2160" w:hanging="180"/>
      </w:pPr>
    </w:lvl>
    <w:lvl w:ilvl="3" w:tplc="283E2A6E" w:tentative="1">
      <w:start w:val="1"/>
      <w:numFmt w:val="decimal"/>
      <w:lvlText w:val="%4."/>
      <w:lvlJc w:val="left"/>
      <w:pPr>
        <w:ind w:left="2880" w:hanging="360"/>
      </w:pPr>
    </w:lvl>
    <w:lvl w:ilvl="4" w:tplc="11A8B1EA" w:tentative="1">
      <w:start w:val="1"/>
      <w:numFmt w:val="lowerLetter"/>
      <w:lvlText w:val="%5."/>
      <w:lvlJc w:val="left"/>
      <w:pPr>
        <w:ind w:left="3600" w:hanging="360"/>
      </w:pPr>
    </w:lvl>
    <w:lvl w:ilvl="5" w:tplc="D024AC56" w:tentative="1">
      <w:start w:val="1"/>
      <w:numFmt w:val="lowerRoman"/>
      <w:lvlText w:val="%6."/>
      <w:lvlJc w:val="right"/>
      <w:pPr>
        <w:ind w:left="4320" w:hanging="180"/>
      </w:pPr>
    </w:lvl>
    <w:lvl w:ilvl="6" w:tplc="DB1A0B84" w:tentative="1">
      <w:start w:val="1"/>
      <w:numFmt w:val="decimal"/>
      <w:lvlText w:val="%7."/>
      <w:lvlJc w:val="left"/>
      <w:pPr>
        <w:ind w:left="5040" w:hanging="360"/>
      </w:pPr>
    </w:lvl>
    <w:lvl w:ilvl="7" w:tplc="24E4B168" w:tentative="1">
      <w:start w:val="1"/>
      <w:numFmt w:val="lowerLetter"/>
      <w:lvlText w:val="%8."/>
      <w:lvlJc w:val="left"/>
      <w:pPr>
        <w:ind w:left="5760" w:hanging="360"/>
      </w:pPr>
    </w:lvl>
    <w:lvl w:ilvl="8" w:tplc="8474D060" w:tentative="1">
      <w:start w:val="1"/>
      <w:numFmt w:val="lowerRoman"/>
      <w:lvlText w:val="%9."/>
      <w:lvlJc w:val="right"/>
      <w:pPr>
        <w:ind w:left="6480" w:hanging="180"/>
      </w:pPr>
    </w:lvl>
  </w:abstractNum>
  <w:abstractNum w:abstractNumId="11" w15:restartNumberingAfterBreak="0">
    <w:nsid w:val="78FE6C81"/>
    <w:multiLevelType w:val="hybridMultilevel"/>
    <w:tmpl w:val="E09EB04E"/>
    <w:lvl w:ilvl="0" w:tplc="E33027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98356EC"/>
    <w:multiLevelType w:val="hybridMultilevel"/>
    <w:tmpl w:val="ABD0C8B0"/>
    <w:lvl w:ilvl="0" w:tplc="E33027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5"/>
  </w:num>
  <w:num w:numId="4">
    <w:abstractNumId w:val="8"/>
  </w:num>
  <w:num w:numId="5">
    <w:abstractNumId w:val="10"/>
  </w:num>
  <w:num w:numId="6">
    <w:abstractNumId w:val="7"/>
  </w:num>
  <w:num w:numId="7">
    <w:abstractNumId w:val="4"/>
  </w:num>
  <w:num w:numId="8">
    <w:abstractNumId w:val="3"/>
  </w:num>
  <w:num w:numId="9">
    <w:abstractNumId w:val="0"/>
  </w:num>
  <w:num w:numId="10">
    <w:abstractNumId w:val="9"/>
  </w:num>
  <w:num w:numId="11">
    <w:abstractNumId w:val="6"/>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C78"/>
    <w:rsid w:val="000064F0"/>
    <w:rsid w:val="00033046"/>
    <w:rsid w:val="001629C2"/>
    <w:rsid w:val="001A3AB1"/>
    <w:rsid w:val="001B300C"/>
    <w:rsid w:val="001E59BD"/>
    <w:rsid w:val="00222AF2"/>
    <w:rsid w:val="00244FBB"/>
    <w:rsid w:val="002D610A"/>
    <w:rsid w:val="002F3363"/>
    <w:rsid w:val="0034247A"/>
    <w:rsid w:val="00362A83"/>
    <w:rsid w:val="00382915"/>
    <w:rsid w:val="003C5AD1"/>
    <w:rsid w:val="003F4CD9"/>
    <w:rsid w:val="004212B5"/>
    <w:rsid w:val="00436B0C"/>
    <w:rsid w:val="00457E6E"/>
    <w:rsid w:val="00485DFB"/>
    <w:rsid w:val="004A3E8F"/>
    <w:rsid w:val="004A45B2"/>
    <w:rsid w:val="004B360D"/>
    <w:rsid w:val="00543D52"/>
    <w:rsid w:val="006920D6"/>
    <w:rsid w:val="006B64FB"/>
    <w:rsid w:val="006B65BF"/>
    <w:rsid w:val="006E4E7B"/>
    <w:rsid w:val="006F2FC0"/>
    <w:rsid w:val="006F3CCB"/>
    <w:rsid w:val="00722623"/>
    <w:rsid w:val="007833D4"/>
    <w:rsid w:val="00785D8A"/>
    <w:rsid w:val="007A387C"/>
    <w:rsid w:val="007B0385"/>
    <w:rsid w:val="00835283"/>
    <w:rsid w:val="008603AD"/>
    <w:rsid w:val="008B0EE2"/>
    <w:rsid w:val="00901F51"/>
    <w:rsid w:val="00903C78"/>
    <w:rsid w:val="00925A65"/>
    <w:rsid w:val="009634FA"/>
    <w:rsid w:val="009A05CF"/>
    <w:rsid w:val="009A46AC"/>
    <w:rsid w:val="009A4F7D"/>
    <w:rsid w:val="009D4D3A"/>
    <w:rsid w:val="00A10641"/>
    <w:rsid w:val="00A236EC"/>
    <w:rsid w:val="00A37CD4"/>
    <w:rsid w:val="00AB2F21"/>
    <w:rsid w:val="00AB3D73"/>
    <w:rsid w:val="00AF073F"/>
    <w:rsid w:val="00AF795A"/>
    <w:rsid w:val="00BC4019"/>
    <w:rsid w:val="00BC6B69"/>
    <w:rsid w:val="00BF1264"/>
    <w:rsid w:val="00BF434A"/>
    <w:rsid w:val="00C1612F"/>
    <w:rsid w:val="00C47349"/>
    <w:rsid w:val="00C76A0B"/>
    <w:rsid w:val="00CD6299"/>
    <w:rsid w:val="00CE2A12"/>
    <w:rsid w:val="00D12421"/>
    <w:rsid w:val="00D41697"/>
    <w:rsid w:val="00D41A7E"/>
    <w:rsid w:val="00D6212E"/>
    <w:rsid w:val="00D6334C"/>
    <w:rsid w:val="00D67C5B"/>
    <w:rsid w:val="00DA3570"/>
    <w:rsid w:val="00DD7A33"/>
    <w:rsid w:val="00E213E0"/>
    <w:rsid w:val="00E27AB9"/>
    <w:rsid w:val="00E65E44"/>
    <w:rsid w:val="00E735D5"/>
    <w:rsid w:val="00E8094F"/>
    <w:rsid w:val="00E9705F"/>
    <w:rsid w:val="00F3299E"/>
    <w:rsid w:val="00F344FE"/>
    <w:rsid w:val="00F96586"/>
    <w:rsid w:val="00FB667C"/>
    <w:rsid w:val="00FE5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F1F8"/>
  <w15:chartTrackingRefBased/>
  <w15:docId w15:val="{D1936EC2-2C8A-42A4-8DDB-5DB2384F5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C78"/>
    <w:pPr>
      <w:spacing w:after="0" w:line="240" w:lineRule="auto"/>
    </w:pPr>
    <w:rPr>
      <w:rFonts w:eastAsiaTheme="minorEastAsia"/>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3C78"/>
    <w:pPr>
      <w:spacing w:after="0" w:line="240" w:lineRule="auto"/>
    </w:pPr>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3C78"/>
    <w:pPr>
      <w:ind w:left="720"/>
      <w:contextualSpacing/>
    </w:pPr>
  </w:style>
  <w:style w:type="paragraph" w:styleId="FootnoteText">
    <w:name w:val="footnote text"/>
    <w:basedOn w:val="Normal"/>
    <w:link w:val="FootnoteTextChar"/>
    <w:uiPriority w:val="99"/>
    <w:unhideWhenUsed/>
    <w:rsid w:val="00903C78"/>
  </w:style>
  <w:style w:type="character" w:customStyle="1" w:styleId="FootnoteTextChar">
    <w:name w:val="Footnote Text Char"/>
    <w:basedOn w:val="DefaultParagraphFont"/>
    <w:link w:val="FootnoteText"/>
    <w:uiPriority w:val="99"/>
    <w:rsid w:val="00903C78"/>
    <w:rPr>
      <w:rFonts w:eastAsiaTheme="minorEastAsia"/>
      <w:sz w:val="24"/>
      <w:szCs w:val="24"/>
      <w:lang w:eastAsia="zh-CN"/>
    </w:rPr>
  </w:style>
  <w:style w:type="character" w:styleId="FootnoteReference">
    <w:name w:val="footnote reference"/>
    <w:basedOn w:val="DefaultParagraphFont"/>
    <w:uiPriority w:val="99"/>
    <w:unhideWhenUsed/>
    <w:rsid w:val="00903C78"/>
    <w:rPr>
      <w:vertAlign w:val="superscript"/>
    </w:rPr>
  </w:style>
  <w:style w:type="paragraph" w:styleId="BalloonText">
    <w:name w:val="Balloon Text"/>
    <w:basedOn w:val="Normal"/>
    <w:link w:val="BalloonTextChar"/>
    <w:uiPriority w:val="99"/>
    <w:semiHidden/>
    <w:unhideWhenUsed/>
    <w:rsid w:val="00903C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C78"/>
    <w:rPr>
      <w:rFonts w:ascii="Segoe UI" w:eastAsiaTheme="minorEastAsia" w:hAnsi="Segoe UI" w:cs="Segoe UI"/>
      <w:sz w:val="18"/>
      <w:szCs w:val="18"/>
      <w:lang w:eastAsia="zh-CN"/>
    </w:rPr>
  </w:style>
  <w:style w:type="character" w:styleId="CommentReference">
    <w:name w:val="annotation reference"/>
    <w:basedOn w:val="DefaultParagraphFont"/>
    <w:uiPriority w:val="99"/>
    <w:semiHidden/>
    <w:unhideWhenUsed/>
    <w:rsid w:val="000064F0"/>
    <w:rPr>
      <w:sz w:val="16"/>
      <w:szCs w:val="16"/>
    </w:rPr>
  </w:style>
  <w:style w:type="paragraph" w:styleId="CommentText">
    <w:name w:val="annotation text"/>
    <w:basedOn w:val="Normal"/>
    <w:link w:val="CommentTextChar"/>
    <w:uiPriority w:val="99"/>
    <w:unhideWhenUsed/>
    <w:rsid w:val="000064F0"/>
    <w:rPr>
      <w:sz w:val="20"/>
      <w:szCs w:val="20"/>
    </w:rPr>
  </w:style>
  <w:style w:type="character" w:customStyle="1" w:styleId="CommentTextChar">
    <w:name w:val="Comment Text Char"/>
    <w:basedOn w:val="DefaultParagraphFont"/>
    <w:link w:val="CommentText"/>
    <w:uiPriority w:val="99"/>
    <w:rsid w:val="000064F0"/>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0064F0"/>
    <w:rPr>
      <w:b/>
      <w:bCs/>
    </w:rPr>
  </w:style>
  <w:style w:type="character" w:customStyle="1" w:styleId="CommentSubjectChar">
    <w:name w:val="Comment Subject Char"/>
    <w:basedOn w:val="CommentTextChar"/>
    <w:link w:val="CommentSubject"/>
    <w:uiPriority w:val="99"/>
    <w:semiHidden/>
    <w:rsid w:val="000064F0"/>
    <w:rPr>
      <w:rFonts w:eastAsiaTheme="minorEastAsia"/>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1D8E7-3B82-4D3F-9D8B-BED21834E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3994</Words>
  <Characters>22769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Fang, Gabriel</dc:creator>
  <cp:keywords/>
  <dc:description/>
  <cp:lastModifiedBy>Fang, Gabriel</cp:lastModifiedBy>
  <cp:revision>18</cp:revision>
  <cp:lastPrinted>2019-05-16T08:41:00Z</cp:lastPrinted>
  <dcterms:created xsi:type="dcterms:W3CDTF">2019-05-16T08:28:00Z</dcterms:created>
  <dcterms:modified xsi:type="dcterms:W3CDTF">2019-05-16T08:54:00Z</dcterms:modified>
</cp:coreProperties>
</file>